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D5" w:rsidRPr="00AD7059" w:rsidRDefault="00291C6A" w:rsidP="0064785B">
      <w:pPr>
        <w:pBdr>
          <w:bottom w:val="single" w:sz="4" w:space="1" w:color="auto"/>
        </w:pBdr>
        <w:rPr>
          <w:rFonts w:ascii="Latha" w:hAnsi="Latha" w:cs="Latha"/>
        </w:rPr>
      </w:pPr>
      <w:r>
        <w:rPr>
          <w:rFonts w:ascii="Latha" w:hAnsi="Latha" w:cs="Latha"/>
          <w:noProof/>
        </w:rPr>
        <w:drawing>
          <wp:inline distT="0" distB="0" distL="0" distR="0">
            <wp:extent cx="14859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p>
    <w:p w:rsidR="009A52D5" w:rsidRPr="00AD7059" w:rsidRDefault="009A52D5" w:rsidP="0064785B">
      <w:pPr>
        <w:jc w:val="center"/>
        <w:rPr>
          <w:rFonts w:ascii="Latha" w:hAnsi="Latha" w:cs="Latha"/>
          <w:i/>
          <w:sz w:val="28"/>
          <w:szCs w:val="28"/>
        </w:rPr>
      </w:pPr>
    </w:p>
    <w:p w:rsidR="009A52D5" w:rsidRPr="00204A84" w:rsidRDefault="009A52D5" w:rsidP="0064785B">
      <w:pPr>
        <w:jc w:val="center"/>
        <w:rPr>
          <w:rFonts w:ascii="Arial" w:hAnsi="Arial" w:cs="Arial"/>
          <w:b/>
          <w:i/>
          <w:sz w:val="28"/>
          <w:szCs w:val="28"/>
        </w:rPr>
      </w:pPr>
      <w:r w:rsidRPr="00204A84">
        <w:rPr>
          <w:rFonts w:ascii="Arial" w:hAnsi="Arial" w:cs="Arial"/>
          <w:b/>
          <w:i/>
          <w:sz w:val="28"/>
          <w:szCs w:val="28"/>
        </w:rPr>
        <w:t>Bletchley Park Primary School</w:t>
      </w:r>
    </w:p>
    <w:p w:rsidR="009A52D5" w:rsidRPr="00204A84" w:rsidRDefault="00760F4D" w:rsidP="0064785B">
      <w:pPr>
        <w:jc w:val="center"/>
        <w:rPr>
          <w:rFonts w:ascii="Arial" w:hAnsi="Arial" w:cs="Arial"/>
          <w:b/>
          <w:i/>
          <w:sz w:val="28"/>
          <w:szCs w:val="28"/>
        </w:rPr>
      </w:pPr>
      <w:r>
        <w:rPr>
          <w:rFonts w:ascii="Arial" w:hAnsi="Arial" w:cs="Arial"/>
          <w:b/>
          <w:i/>
          <w:sz w:val="28"/>
          <w:szCs w:val="28"/>
        </w:rPr>
        <w:t>School Board</w:t>
      </w:r>
      <w:r w:rsidR="009A52D5" w:rsidRPr="00204A84">
        <w:rPr>
          <w:rFonts w:ascii="Arial" w:hAnsi="Arial" w:cs="Arial"/>
          <w:b/>
          <w:i/>
          <w:sz w:val="28"/>
          <w:szCs w:val="28"/>
        </w:rPr>
        <w:t xml:space="preserve"> Meeting Minutes</w:t>
      </w:r>
    </w:p>
    <w:p w:rsidR="009A52D5" w:rsidRPr="00204A84" w:rsidRDefault="009A52D5" w:rsidP="0064785B">
      <w:pPr>
        <w:jc w:val="center"/>
        <w:rPr>
          <w:rFonts w:ascii="Arial" w:hAnsi="Arial" w:cs="Arial"/>
          <w:b/>
          <w:i/>
          <w:sz w:val="28"/>
          <w:szCs w:val="28"/>
        </w:rPr>
      </w:pPr>
    </w:p>
    <w:p w:rsidR="009A52D5" w:rsidRPr="00700A14" w:rsidRDefault="009A52D5" w:rsidP="0064785B">
      <w:pPr>
        <w:rPr>
          <w:rFonts w:ascii="Arial" w:hAnsi="Arial" w:cs="Arial"/>
          <w:b/>
          <w:sz w:val="18"/>
          <w:szCs w:val="18"/>
        </w:rPr>
      </w:pPr>
      <w:r w:rsidRPr="00700A14">
        <w:rPr>
          <w:rFonts w:ascii="Arial" w:hAnsi="Arial" w:cs="Arial"/>
          <w:b/>
          <w:sz w:val="18"/>
          <w:szCs w:val="18"/>
        </w:rPr>
        <w:t>Date:</w:t>
      </w:r>
      <w:r w:rsidRPr="00700A14">
        <w:rPr>
          <w:rFonts w:ascii="Arial" w:hAnsi="Arial" w:cs="Arial"/>
          <w:b/>
          <w:sz w:val="18"/>
          <w:szCs w:val="18"/>
        </w:rPr>
        <w:tab/>
      </w:r>
      <w:r w:rsidRPr="00700A14">
        <w:rPr>
          <w:rFonts w:ascii="Arial" w:hAnsi="Arial" w:cs="Arial"/>
          <w:b/>
          <w:sz w:val="18"/>
          <w:szCs w:val="18"/>
        </w:rPr>
        <w:tab/>
      </w:r>
      <w:r w:rsidR="00FC6DA0">
        <w:rPr>
          <w:rFonts w:ascii="Arial" w:hAnsi="Arial" w:cs="Arial"/>
          <w:b/>
          <w:sz w:val="18"/>
          <w:szCs w:val="18"/>
        </w:rPr>
        <w:t>7</w:t>
      </w:r>
      <w:r w:rsidR="00FC6DA0" w:rsidRPr="00FC6DA0">
        <w:rPr>
          <w:rFonts w:ascii="Arial" w:hAnsi="Arial" w:cs="Arial"/>
          <w:b/>
          <w:sz w:val="18"/>
          <w:szCs w:val="18"/>
          <w:vertAlign w:val="superscript"/>
        </w:rPr>
        <w:t>th</w:t>
      </w:r>
      <w:r w:rsidR="00FC6DA0">
        <w:rPr>
          <w:rFonts w:ascii="Arial" w:hAnsi="Arial" w:cs="Arial"/>
          <w:b/>
          <w:sz w:val="18"/>
          <w:szCs w:val="18"/>
        </w:rPr>
        <w:t xml:space="preserve"> August 2017</w:t>
      </w:r>
      <w:r w:rsidR="003F7B32">
        <w:rPr>
          <w:rFonts w:ascii="Arial" w:hAnsi="Arial" w:cs="Arial"/>
          <w:b/>
          <w:sz w:val="18"/>
          <w:szCs w:val="18"/>
        </w:rPr>
        <w:t xml:space="preserve"> </w:t>
      </w:r>
      <w:r w:rsidR="003F7B32">
        <w:rPr>
          <w:rFonts w:ascii="Arial" w:hAnsi="Arial" w:cs="Arial"/>
          <w:b/>
          <w:sz w:val="18"/>
          <w:szCs w:val="18"/>
        </w:rPr>
        <w:tab/>
      </w:r>
      <w:r w:rsidR="003F7B32">
        <w:rPr>
          <w:rFonts w:ascii="Arial" w:hAnsi="Arial" w:cs="Arial"/>
          <w:b/>
          <w:sz w:val="18"/>
          <w:szCs w:val="18"/>
        </w:rPr>
        <w:tab/>
      </w:r>
    </w:p>
    <w:p w:rsidR="009A52D5" w:rsidRPr="00700A14" w:rsidRDefault="009A52D5" w:rsidP="0064785B">
      <w:pPr>
        <w:rPr>
          <w:rFonts w:ascii="Arial" w:hAnsi="Arial" w:cs="Arial"/>
          <w:b/>
          <w:sz w:val="18"/>
          <w:szCs w:val="18"/>
        </w:rPr>
      </w:pPr>
    </w:p>
    <w:p w:rsidR="001A63EB" w:rsidRPr="00700A14" w:rsidRDefault="009A52D5" w:rsidP="00FC6DA0">
      <w:pPr>
        <w:ind w:left="1440" w:hanging="1440"/>
        <w:rPr>
          <w:rFonts w:ascii="Arial" w:hAnsi="Arial" w:cs="Arial"/>
          <w:b/>
          <w:sz w:val="18"/>
          <w:szCs w:val="18"/>
        </w:rPr>
      </w:pPr>
      <w:r w:rsidRPr="00700A14">
        <w:rPr>
          <w:rFonts w:ascii="Arial" w:hAnsi="Arial" w:cs="Arial"/>
          <w:b/>
          <w:sz w:val="18"/>
          <w:szCs w:val="18"/>
        </w:rPr>
        <w:t>Present:</w:t>
      </w:r>
      <w:r w:rsidRPr="00700A14">
        <w:rPr>
          <w:rFonts w:ascii="Arial" w:hAnsi="Arial" w:cs="Arial"/>
          <w:b/>
          <w:sz w:val="18"/>
          <w:szCs w:val="18"/>
        </w:rPr>
        <w:tab/>
      </w:r>
      <w:r w:rsidR="00760F4D">
        <w:rPr>
          <w:rFonts w:ascii="Arial" w:hAnsi="Arial" w:cs="Arial"/>
          <w:b/>
          <w:sz w:val="18"/>
          <w:szCs w:val="18"/>
        </w:rPr>
        <w:t>Rebecca Burns,</w:t>
      </w:r>
      <w:r w:rsidR="00760F4D" w:rsidRPr="00700A14">
        <w:rPr>
          <w:rFonts w:ascii="Arial" w:hAnsi="Arial" w:cs="Arial"/>
          <w:b/>
          <w:sz w:val="18"/>
          <w:szCs w:val="18"/>
        </w:rPr>
        <w:t xml:space="preserve"> </w:t>
      </w:r>
      <w:r w:rsidR="00CA7307">
        <w:rPr>
          <w:rFonts w:ascii="Arial" w:hAnsi="Arial" w:cs="Arial"/>
          <w:b/>
          <w:sz w:val="18"/>
          <w:szCs w:val="18"/>
        </w:rPr>
        <w:t>Sharmini Aru</w:t>
      </w:r>
      <w:r w:rsidR="005F4E6C">
        <w:rPr>
          <w:rFonts w:ascii="Arial" w:hAnsi="Arial" w:cs="Arial"/>
          <w:b/>
          <w:sz w:val="18"/>
          <w:szCs w:val="18"/>
        </w:rPr>
        <w:t xml:space="preserve">, </w:t>
      </w:r>
      <w:r w:rsidR="00760F4D" w:rsidRPr="00700A14">
        <w:rPr>
          <w:rFonts w:ascii="Arial" w:hAnsi="Arial" w:cs="Arial"/>
          <w:b/>
          <w:sz w:val="18"/>
          <w:szCs w:val="18"/>
        </w:rPr>
        <w:t xml:space="preserve">Jenny Forster, </w:t>
      </w:r>
      <w:r w:rsidR="001A0F4E">
        <w:rPr>
          <w:rFonts w:ascii="Arial" w:hAnsi="Arial" w:cs="Arial"/>
          <w:b/>
          <w:sz w:val="18"/>
          <w:szCs w:val="18"/>
        </w:rPr>
        <w:t xml:space="preserve">Ness </w:t>
      </w:r>
      <w:r w:rsidR="00760F4D" w:rsidRPr="00700A14">
        <w:rPr>
          <w:rFonts w:ascii="Arial" w:hAnsi="Arial" w:cs="Arial"/>
          <w:b/>
          <w:sz w:val="18"/>
          <w:szCs w:val="18"/>
        </w:rPr>
        <w:t>Gordon</w:t>
      </w:r>
      <w:r w:rsidR="00760F4D">
        <w:rPr>
          <w:rFonts w:ascii="Arial" w:hAnsi="Arial" w:cs="Arial"/>
          <w:b/>
          <w:sz w:val="18"/>
          <w:szCs w:val="18"/>
        </w:rPr>
        <w:t xml:space="preserve">, Peter Abetz, </w:t>
      </w:r>
      <w:r w:rsidR="00433F49">
        <w:rPr>
          <w:rFonts w:ascii="Arial" w:hAnsi="Arial" w:cs="Arial"/>
          <w:b/>
          <w:sz w:val="18"/>
          <w:szCs w:val="18"/>
        </w:rPr>
        <w:t xml:space="preserve">Kevin Porter, </w:t>
      </w:r>
      <w:r w:rsidR="00433F49" w:rsidRPr="00A67298">
        <w:rPr>
          <w:rFonts w:ascii="Arial" w:hAnsi="Arial" w:cs="Arial"/>
          <w:b/>
          <w:sz w:val="18"/>
          <w:szCs w:val="18"/>
        </w:rPr>
        <w:t>Alladean Chidukwani</w:t>
      </w:r>
      <w:r w:rsidR="00433F49">
        <w:rPr>
          <w:rFonts w:ascii="Arial" w:hAnsi="Arial" w:cs="Arial"/>
          <w:b/>
          <w:sz w:val="18"/>
          <w:szCs w:val="18"/>
        </w:rPr>
        <w:t xml:space="preserve">, </w:t>
      </w:r>
      <w:r w:rsidR="004B4F81">
        <w:rPr>
          <w:rFonts w:ascii="Arial" w:hAnsi="Arial" w:cs="Arial"/>
          <w:b/>
          <w:sz w:val="18"/>
          <w:szCs w:val="18"/>
        </w:rPr>
        <w:t>Paula Vardy</w:t>
      </w:r>
      <w:r w:rsidR="00FC6DA0">
        <w:rPr>
          <w:rFonts w:ascii="Arial" w:hAnsi="Arial" w:cs="Arial"/>
          <w:b/>
          <w:sz w:val="18"/>
          <w:szCs w:val="18"/>
        </w:rPr>
        <w:t>, Kelly Anderson, Craig Ashby</w:t>
      </w:r>
      <w:r w:rsidR="00306463">
        <w:rPr>
          <w:rFonts w:ascii="Arial" w:hAnsi="Arial" w:cs="Arial"/>
          <w:b/>
          <w:sz w:val="18"/>
          <w:szCs w:val="18"/>
        </w:rPr>
        <w:t xml:space="preserve">, Denis </w:t>
      </w:r>
      <w:proofErr w:type="spellStart"/>
      <w:r w:rsidR="00306463">
        <w:rPr>
          <w:rFonts w:ascii="Arial" w:hAnsi="Arial" w:cs="Arial"/>
          <w:b/>
          <w:sz w:val="18"/>
          <w:szCs w:val="18"/>
        </w:rPr>
        <w:t>Coldham</w:t>
      </w:r>
      <w:proofErr w:type="spellEnd"/>
      <w:r w:rsidR="00306463">
        <w:rPr>
          <w:rFonts w:ascii="Arial" w:hAnsi="Arial" w:cs="Arial"/>
          <w:b/>
          <w:sz w:val="18"/>
          <w:szCs w:val="18"/>
        </w:rPr>
        <w:t>, Jennifer Bamford</w:t>
      </w:r>
      <w:r w:rsidR="00A67298">
        <w:rPr>
          <w:rFonts w:ascii="Arial" w:hAnsi="Arial" w:cs="Arial"/>
          <w:b/>
          <w:sz w:val="18"/>
          <w:szCs w:val="18"/>
        </w:rPr>
        <w:t>, Keren Harding, Cassandra Best</w:t>
      </w:r>
    </w:p>
    <w:p w:rsidR="009A52D5" w:rsidRPr="00700A14" w:rsidRDefault="00433F49" w:rsidP="001A63EB">
      <w:pPr>
        <w:ind w:left="1440" w:hanging="1440"/>
        <w:rPr>
          <w:rFonts w:ascii="Arial" w:hAnsi="Arial" w:cs="Arial"/>
          <w:b/>
          <w:sz w:val="18"/>
          <w:szCs w:val="18"/>
        </w:rPr>
      </w:pPr>
      <w:r>
        <w:rPr>
          <w:rFonts w:ascii="Arial" w:hAnsi="Arial" w:cs="Arial"/>
          <w:sz w:val="18"/>
          <w:szCs w:val="18"/>
        </w:rPr>
        <w:t xml:space="preserve">                           </w:t>
      </w:r>
    </w:p>
    <w:p w:rsidR="009A52D5" w:rsidRPr="00700A14" w:rsidRDefault="001561AE" w:rsidP="00306463">
      <w:pPr>
        <w:rPr>
          <w:rFonts w:ascii="Arial" w:hAnsi="Arial" w:cs="Arial"/>
          <w:b/>
          <w:sz w:val="18"/>
          <w:szCs w:val="18"/>
        </w:rPr>
      </w:pPr>
      <w:r w:rsidRPr="00700A14">
        <w:rPr>
          <w:rFonts w:ascii="Arial" w:hAnsi="Arial" w:cs="Arial"/>
          <w:b/>
          <w:sz w:val="18"/>
          <w:szCs w:val="18"/>
        </w:rPr>
        <w:t>Apologies:</w:t>
      </w:r>
      <w:r w:rsidR="00306463">
        <w:rPr>
          <w:rFonts w:ascii="Arial" w:hAnsi="Arial" w:cs="Arial"/>
          <w:b/>
          <w:sz w:val="18"/>
          <w:szCs w:val="18"/>
        </w:rPr>
        <w:tab/>
        <w:t>Damion Hill</w:t>
      </w:r>
      <w:r w:rsidR="003C6F1A" w:rsidRPr="00700A14">
        <w:rPr>
          <w:rFonts w:ascii="Arial" w:hAnsi="Arial" w:cs="Arial"/>
          <w:b/>
          <w:sz w:val="18"/>
          <w:szCs w:val="18"/>
        </w:rPr>
        <w:t xml:space="preserve"> </w:t>
      </w:r>
    </w:p>
    <w:tbl>
      <w:tblPr>
        <w:tblpPr w:leftFromText="180" w:rightFromText="180" w:vertAnchor="text" w:tblpX="-743"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268"/>
        <w:gridCol w:w="5551"/>
        <w:gridCol w:w="1961"/>
      </w:tblGrid>
      <w:tr w:rsidR="009A52D5" w:rsidRPr="00700A14" w:rsidTr="008F45EB">
        <w:trPr>
          <w:trHeight w:val="274"/>
        </w:trPr>
        <w:tc>
          <w:tcPr>
            <w:tcW w:w="1101" w:type="dxa"/>
          </w:tcPr>
          <w:p w:rsidR="009A52D5" w:rsidRPr="00700A14" w:rsidRDefault="009A52D5" w:rsidP="00CA5E50">
            <w:pPr>
              <w:pBdr>
                <w:bottom w:val="single" w:sz="4" w:space="1" w:color="auto"/>
              </w:pBdr>
              <w:jc w:val="center"/>
              <w:rPr>
                <w:rFonts w:ascii="Arial" w:hAnsi="Arial" w:cs="Arial"/>
                <w:b/>
                <w:sz w:val="18"/>
                <w:szCs w:val="18"/>
              </w:rPr>
            </w:pPr>
            <w:r w:rsidRPr="00700A14">
              <w:rPr>
                <w:rFonts w:ascii="Arial" w:hAnsi="Arial" w:cs="Arial"/>
                <w:b/>
                <w:sz w:val="18"/>
                <w:szCs w:val="18"/>
              </w:rPr>
              <w:t>No</w:t>
            </w:r>
          </w:p>
        </w:tc>
        <w:tc>
          <w:tcPr>
            <w:tcW w:w="2268" w:type="dxa"/>
          </w:tcPr>
          <w:p w:rsidR="009A52D5" w:rsidRPr="00700A14" w:rsidRDefault="009A52D5" w:rsidP="00CA5E50">
            <w:pPr>
              <w:pBdr>
                <w:bottom w:val="single" w:sz="4" w:space="1" w:color="auto"/>
              </w:pBdr>
              <w:jc w:val="center"/>
              <w:rPr>
                <w:rFonts w:ascii="Arial" w:hAnsi="Arial" w:cs="Arial"/>
                <w:b/>
                <w:sz w:val="18"/>
                <w:szCs w:val="18"/>
              </w:rPr>
            </w:pPr>
            <w:r w:rsidRPr="00700A14">
              <w:rPr>
                <w:rFonts w:ascii="Arial" w:hAnsi="Arial" w:cs="Arial"/>
                <w:b/>
                <w:sz w:val="18"/>
                <w:szCs w:val="18"/>
              </w:rPr>
              <w:t>Item</w:t>
            </w:r>
          </w:p>
        </w:tc>
        <w:tc>
          <w:tcPr>
            <w:tcW w:w="5551" w:type="dxa"/>
          </w:tcPr>
          <w:p w:rsidR="009A52D5" w:rsidRPr="00700A14" w:rsidRDefault="009A52D5" w:rsidP="00CA5E50">
            <w:pPr>
              <w:pBdr>
                <w:bottom w:val="single" w:sz="4" w:space="1" w:color="auto"/>
              </w:pBdr>
              <w:jc w:val="center"/>
              <w:rPr>
                <w:rFonts w:ascii="Arial" w:hAnsi="Arial" w:cs="Arial"/>
                <w:b/>
                <w:sz w:val="18"/>
                <w:szCs w:val="18"/>
              </w:rPr>
            </w:pPr>
            <w:r w:rsidRPr="00700A14">
              <w:rPr>
                <w:rFonts w:ascii="Arial" w:hAnsi="Arial" w:cs="Arial"/>
                <w:b/>
                <w:sz w:val="18"/>
                <w:szCs w:val="18"/>
              </w:rPr>
              <w:t>Description</w:t>
            </w:r>
          </w:p>
        </w:tc>
        <w:tc>
          <w:tcPr>
            <w:tcW w:w="1961" w:type="dxa"/>
          </w:tcPr>
          <w:p w:rsidR="009A52D5" w:rsidRPr="00700A14" w:rsidRDefault="009A52D5" w:rsidP="00CA5E50">
            <w:pPr>
              <w:pBdr>
                <w:bottom w:val="single" w:sz="4" w:space="1" w:color="auto"/>
              </w:pBdr>
              <w:jc w:val="center"/>
              <w:rPr>
                <w:rFonts w:ascii="Arial" w:hAnsi="Arial" w:cs="Arial"/>
                <w:b/>
                <w:sz w:val="18"/>
                <w:szCs w:val="18"/>
              </w:rPr>
            </w:pPr>
            <w:r w:rsidRPr="00700A14">
              <w:rPr>
                <w:rFonts w:ascii="Arial" w:hAnsi="Arial" w:cs="Arial"/>
                <w:b/>
                <w:sz w:val="18"/>
                <w:szCs w:val="18"/>
              </w:rPr>
              <w:t>Action</w:t>
            </w:r>
          </w:p>
        </w:tc>
      </w:tr>
      <w:tr w:rsidR="00D80445" w:rsidRPr="00700A14" w:rsidTr="008F45EB">
        <w:trPr>
          <w:trHeight w:val="1016"/>
        </w:trPr>
        <w:tc>
          <w:tcPr>
            <w:tcW w:w="1101" w:type="dxa"/>
          </w:tcPr>
          <w:p w:rsidR="00D80445" w:rsidRPr="00700A14" w:rsidRDefault="00CD0E72" w:rsidP="008F40BB">
            <w:pPr>
              <w:rPr>
                <w:rFonts w:ascii="Arial" w:hAnsi="Arial" w:cs="Arial"/>
                <w:sz w:val="18"/>
                <w:szCs w:val="18"/>
              </w:rPr>
            </w:pPr>
            <w:r w:rsidRPr="00700A14">
              <w:rPr>
                <w:rFonts w:ascii="Arial" w:hAnsi="Arial" w:cs="Arial"/>
                <w:sz w:val="18"/>
                <w:szCs w:val="18"/>
              </w:rPr>
              <w:t>1</w:t>
            </w:r>
            <w:r w:rsidR="002D35E1">
              <w:rPr>
                <w:rFonts w:ascii="Arial" w:hAnsi="Arial" w:cs="Arial"/>
                <w:sz w:val="18"/>
                <w:szCs w:val="18"/>
              </w:rPr>
              <w:t xml:space="preserve"> </w:t>
            </w:r>
          </w:p>
        </w:tc>
        <w:tc>
          <w:tcPr>
            <w:tcW w:w="2268" w:type="dxa"/>
          </w:tcPr>
          <w:p w:rsidR="00D80445" w:rsidRPr="00700A14" w:rsidRDefault="00CD0E72" w:rsidP="00CA5E50">
            <w:pPr>
              <w:rPr>
                <w:rFonts w:ascii="Arial" w:hAnsi="Arial" w:cs="Arial"/>
                <w:b/>
                <w:sz w:val="18"/>
                <w:szCs w:val="18"/>
              </w:rPr>
            </w:pPr>
            <w:r w:rsidRPr="00700A14">
              <w:rPr>
                <w:rFonts w:ascii="Arial" w:hAnsi="Arial" w:cs="Arial"/>
                <w:b/>
                <w:sz w:val="18"/>
                <w:szCs w:val="18"/>
              </w:rPr>
              <w:t>Endorsement of the Minutes from previous meeting</w:t>
            </w:r>
          </w:p>
        </w:tc>
        <w:tc>
          <w:tcPr>
            <w:tcW w:w="5551" w:type="dxa"/>
          </w:tcPr>
          <w:p w:rsidR="003F7B32" w:rsidRDefault="00760F4D" w:rsidP="00FC6DA0">
            <w:pPr>
              <w:rPr>
                <w:rFonts w:ascii="Arial" w:hAnsi="Arial" w:cs="Arial"/>
                <w:sz w:val="18"/>
                <w:szCs w:val="18"/>
              </w:rPr>
            </w:pPr>
            <w:r>
              <w:rPr>
                <w:rFonts w:ascii="Arial" w:hAnsi="Arial" w:cs="Arial"/>
                <w:sz w:val="18"/>
                <w:szCs w:val="18"/>
              </w:rPr>
              <w:t>From</w:t>
            </w:r>
            <w:r w:rsidR="00FC6DA0">
              <w:rPr>
                <w:rFonts w:ascii="Arial" w:hAnsi="Arial" w:cs="Arial"/>
                <w:sz w:val="18"/>
                <w:szCs w:val="18"/>
              </w:rPr>
              <w:t xml:space="preserve"> 12</w:t>
            </w:r>
            <w:r w:rsidR="00FC6DA0" w:rsidRPr="00FC6DA0">
              <w:rPr>
                <w:rFonts w:ascii="Arial" w:hAnsi="Arial" w:cs="Arial"/>
                <w:sz w:val="18"/>
                <w:szCs w:val="18"/>
                <w:vertAlign w:val="superscript"/>
              </w:rPr>
              <w:t>th</w:t>
            </w:r>
            <w:r>
              <w:rPr>
                <w:rFonts w:ascii="Arial" w:hAnsi="Arial" w:cs="Arial"/>
                <w:sz w:val="18"/>
                <w:szCs w:val="18"/>
              </w:rPr>
              <w:t xml:space="preserve"> </w:t>
            </w:r>
            <w:r w:rsidR="00FC6DA0">
              <w:rPr>
                <w:rFonts w:ascii="Arial" w:hAnsi="Arial" w:cs="Arial"/>
                <w:sz w:val="18"/>
                <w:szCs w:val="18"/>
              </w:rPr>
              <w:t>June 2017</w:t>
            </w:r>
          </w:p>
          <w:p w:rsidR="004B4F81" w:rsidRDefault="004B4F81" w:rsidP="000E1974">
            <w:pPr>
              <w:rPr>
                <w:rFonts w:ascii="Arial" w:hAnsi="Arial" w:cs="Arial"/>
                <w:sz w:val="18"/>
                <w:szCs w:val="18"/>
              </w:rPr>
            </w:pPr>
          </w:p>
          <w:p w:rsidR="0059792F" w:rsidRPr="00700A14" w:rsidRDefault="0059792F" w:rsidP="00FC6DA0">
            <w:pPr>
              <w:rPr>
                <w:rFonts w:ascii="Arial" w:hAnsi="Arial" w:cs="Arial"/>
                <w:sz w:val="18"/>
                <w:szCs w:val="18"/>
              </w:rPr>
            </w:pPr>
          </w:p>
        </w:tc>
        <w:tc>
          <w:tcPr>
            <w:tcW w:w="1961" w:type="dxa"/>
          </w:tcPr>
          <w:p w:rsidR="00C509B5" w:rsidRDefault="003D7333" w:rsidP="00C509B5">
            <w:pPr>
              <w:rPr>
                <w:rFonts w:ascii="Arial" w:hAnsi="Arial" w:cs="Arial"/>
                <w:sz w:val="18"/>
                <w:szCs w:val="18"/>
              </w:rPr>
            </w:pPr>
            <w:r>
              <w:rPr>
                <w:rFonts w:ascii="Arial" w:hAnsi="Arial" w:cs="Arial"/>
                <w:sz w:val="18"/>
                <w:szCs w:val="18"/>
              </w:rPr>
              <w:t xml:space="preserve">Endorsed </w:t>
            </w:r>
            <w:r w:rsidR="002D35E1">
              <w:rPr>
                <w:rFonts w:ascii="Arial" w:hAnsi="Arial" w:cs="Arial"/>
                <w:sz w:val="18"/>
                <w:szCs w:val="18"/>
              </w:rPr>
              <w:t xml:space="preserve">by: </w:t>
            </w:r>
          </w:p>
          <w:p w:rsidR="00306463" w:rsidRDefault="00306463" w:rsidP="00C509B5">
            <w:pPr>
              <w:rPr>
                <w:rFonts w:ascii="Arial" w:hAnsi="Arial" w:cs="Arial"/>
                <w:sz w:val="18"/>
                <w:szCs w:val="18"/>
              </w:rPr>
            </w:pPr>
            <w:r>
              <w:rPr>
                <w:rFonts w:ascii="Arial" w:hAnsi="Arial" w:cs="Arial"/>
                <w:sz w:val="18"/>
                <w:szCs w:val="18"/>
              </w:rPr>
              <w:t>Paula Vardy</w:t>
            </w:r>
          </w:p>
          <w:p w:rsidR="00967A4B" w:rsidRDefault="00967A4B" w:rsidP="001456CE">
            <w:pPr>
              <w:rPr>
                <w:rFonts w:ascii="Arial" w:hAnsi="Arial" w:cs="Arial"/>
                <w:sz w:val="18"/>
                <w:szCs w:val="18"/>
              </w:rPr>
            </w:pPr>
          </w:p>
          <w:p w:rsidR="002B6E25" w:rsidRDefault="002B6E25" w:rsidP="001456CE">
            <w:pPr>
              <w:rPr>
                <w:rFonts w:ascii="Arial" w:hAnsi="Arial" w:cs="Arial"/>
                <w:sz w:val="18"/>
                <w:szCs w:val="18"/>
              </w:rPr>
            </w:pPr>
            <w:r>
              <w:rPr>
                <w:rFonts w:ascii="Arial" w:hAnsi="Arial" w:cs="Arial"/>
                <w:sz w:val="18"/>
                <w:szCs w:val="18"/>
              </w:rPr>
              <w:t>Seconded by:</w:t>
            </w:r>
          </w:p>
          <w:p w:rsidR="009C73D5" w:rsidRDefault="00306463" w:rsidP="001456CE">
            <w:pPr>
              <w:rPr>
                <w:rFonts w:ascii="Arial" w:hAnsi="Arial" w:cs="Arial"/>
                <w:sz w:val="18"/>
                <w:szCs w:val="18"/>
              </w:rPr>
            </w:pPr>
            <w:r>
              <w:rPr>
                <w:rFonts w:ascii="Arial" w:hAnsi="Arial" w:cs="Arial"/>
                <w:sz w:val="18"/>
                <w:szCs w:val="18"/>
              </w:rPr>
              <w:t>Ness Gordon</w:t>
            </w:r>
          </w:p>
          <w:p w:rsidR="009C73D5" w:rsidRPr="00700A14" w:rsidRDefault="009C73D5" w:rsidP="001456CE">
            <w:pPr>
              <w:rPr>
                <w:rFonts w:ascii="Arial" w:hAnsi="Arial" w:cs="Arial"/>
                <w:sz w:val="18"/>
                <w:szCs w:val="18"/>
              </w:rPr>
            </w:pPr>
          </w:p>
        </w:tc>
      </w:tr>
      <w:tr w:rsidR="009A52D5" w:rsidRPr="00700A14" w:rsidTr="008F45EB">
        <w:trPr>
          <w:trHeight w:val="1086"/>
        </w:trPr>
        <w:tc>
          <w:tcPr>
            <w:tcW w:w="1101" w:type="dxa"/>
          </w:tcPr>
          <w:p w:rsidR="009A52D5" w:rsidRDefault="00D80445" w:rsidP="00CA5E50">
            <w:pPr>
              <w:rPr>
                <w:rFonts w:ascii="Arial" w:hAnsi="Arial" w:cs="Arial"/>
                <w:sz w:val="18"/>
                <w:szCs w:val="18"/>
              </w:rPr>
            </w:pPr>
            <w:r w:rsidRPr="00700A14">
              <w:rPr>
                <w:rFonts w:ascii="Arial" w:hAnsi="Arial" w:cs="Arial"/>
                <w:sz w:val="18"/>
                <w:szCs w:val="18"/>
              </w:rPr>
              <w:t>2</w:t>
            </w:r>
          </w:p>
          <w:p w:rsidR="0004114D" w:rsidRDefault="0004114D" w:rsidP="00CA5E50">
            <w:pPr>
              <w:rPr>
                <w:rFonts w:ascii="Arial" w:hAnsi="Arial" w:cs="Arial"/>
                <w:sz w:val="18"/>
                <w:szCs w:val="18"/>
              </w:rPr>
            </w:pPr>
          </w:p>
          <w:p w:rsidR="0004114D" w:rsidRDefault="0004114D" w:rsidP="00CA5E50">
            <w:pPr>
              <w:rPr>
                <w:rFonts w:ascii="Arial" w:hAnsi="Arial" w:cs="Arial"/>
                <w:sz w:val="18"/>
                <w:szCs w:val="18"/>
              </w:rPr>
            </w:pPr>
          </w:p>
          <w:p w:rsidR="0004114D" w:rsidRPr="00700A14" w:rsidRDefault="0004114D" w:rsidP="00CA5E50">
            <w:pPr>
              <w:rPr>
                <w:rFonts w:ascii="Arial" w:hAnsi="Arial" w:cs="Arial"/>
                <w:sz w:val="18"/>
                <w:szCs w:val="18"/>
              </w:rPr>
            </w:pPr>
          </w:p>
        </w:tc>
        <w:tc>
          <w:tcPr>
            <w:tcW w:w="2268" w:type="dxa"/>
          </w:tcPr>
          <w:p w:rsidR="006B1287" w:rsidRPr="00700A14" w:rsidRDefault="00CD0E72" w:rsidP="00CA5E50">
            <w:pPr>
              <w:rPr>
                <w:rFonts w:ascii="Arial" w:hAnsi="Arial" w:cs="Arial"/>
                <w:b/>
                <w:sz w:val="18"/>
                <w:szCs w:val="18"/>
              </w:rPr>
            </w:pPr>
            <w:r w:rsidRPr="00700A14">
              <w:rPr>
                <w:rFonts w:ascii="Arial" w:hAnsi="Arial" w:cs="Arial"/>
                <w:b/>
                <w:sz w:val="18"/>
                <w:szCs w:val="18"/>
              </w:rPr>
              <w:t>Business arising from last minutes</w:t>
            </w:r>
          </w:p>
          <w:p w:rsidR="009A52D5" w:rsidRPr="00700A14" w:rsidRDefault="009A52D5" w:rsidP="00CA5E50">
            <w:pPr>
              <w:tabs>
                <w:tab w:val="left" w:pos="1345"/>
              </w:tabs>
              <w:rPr>
                <w:rFonts w:ascii="Arial" w:hAnsi="Arial" w:cs="Arial"/>
                <w:sz w:val="18"/>
                <w:szCs w:val="18"/>
              </w:rPr>
            </w:pPr>
          </w:p>
        </w:tc>
        <w:tc>
          <w:tcPr>
            <w:tcW w:w="5551" w:type="dxa"/>
          </w:tcPr>
          <w:p w:rsidR="0059792F" w:rsidRPr="00700A14" w:rsidRDefault="00306463" w:rsidP="001C5E9A">
            <w:pPr>
              <w:rPr>
                <w:rFonts w:ascii="Arial" w:hAnsi="Arial" w:cs="Arial"/>
                <w:sz w:val="18"/>
                <w:szCs w:val="18"/>
              </w:rPr>
            </w:pPr>
            <w:r>
              <w:rPr>
                <w:rFonts w:ascii="Arial" w:hAnsi="Arial" w:cs="Arial"/>
                <w:sz w:val="18"/>
                <w:szCs w:val="18"/>
              </w:rPr>
              <w:t>None.</w:t>
            </w:r>
          </w:p>
        </w:tc>
        <w:tc>
          <w:tcPr>
            <w:tcW w:w="1961" w:type="dxa"/>
          </w:tcPr>
          <w:p w:rsidR="00B6483D" w:rsidRPr="00700A14" w:rsidRDefault="00B6483D" w:rsidP="00CA5E50">
            <w:pPr>
              <w:rPr>
                <w:rFonts w:ascii="Arial" w:hAnsi="Arial" w:cs="Arial"/>
                <w:sz w:val="18"/>
                <w:szCs w:val="18"/>
              </w:rPr>
            </w:pPr>
          </w:p>
        </w:tc>
      </w:tr>
      <w:tr w:rsidR="00D23C76" w:rsidRPr="00700A14" w:rsidTr="008F45EB">
        <w:trPr>
          <w:trHeight w:val="833"/>
        </w:trPr>
        <w:tc>
          <w:tcPr>
            <w:tcW w:w="1101" w:type="dxa"/>
          </w:tcPr>
          <w:p w:rsidR="00D23C76" w:rsidRPr="00700A14" w:rsidRDefault="00D23C76" w:rsidP="00CA5E50">
            <w:pPr>
              <w:rPr>
                <w:rFonts w:ascii="Arial" w:hAnsi="Arial" w:cs="Arial"/>
                <w:sz w:val="18"/>
                <w:szCs w:val="18"/>
              </w:rPr>
            </w:pPr>
            <w:r>
              <w:rPr>
                <w:rFonts w:ascii="Arial" w:hAnsi="Arial" w:cs="Arial"/>
                <w:sz w:val="18"/>
                <w:szCs w:val="18"/>
              </w:rPr>
              <w:t>3</w:t>
            </w:r>
          </w:p>
        </w:tc>
        <w:tc>
          <w:tcPr>
            <w:tcW w:w="2268" w:type="dxa"/>
          </w:tcPr>
          <w:p w:rsidR="00FC6DA0" w:rsidRPr="00FC6DA0" w:rsidRDefault="00FC6DA0" w:rsidP="00FC6DA0">
            <w:pPr>
              <w:rPr>
                <w:rFonts w:ascii="Arial" w:hAnsi="Arial" w:cs="Arial"/>
                <w:b/>
                <w:sz w:val="18"/>
                <w:szCs w:val="18"/>
              </w:rPr>
            </w:pPr>
            <w:r w:rsidRPr="00FC6DA0">
              <w:rPr>
                <w:rFonts w:ascii="Arial" w:hAnsi="Arial" w:cs="Arial"/>
                <w:b/>
                <w:sz w:val="18"/>
                <w:szCs w:val="18"/>
              </w:rPr>
              <w:t>Welcome</w:t>
            </w:r>
          </w:p>
          <w:p w:rsidR="00FC6DA0" w:rsidRPr="00FC6DA0" w:rsidRDefault="00FC6DA0" w:rsidP="00FC6DA0">
            <w:pPr>
              <w:rPr>
                <w:rFonts w:ascii="Arial" w:hAnsi="Arial" w:cs="Arial"/>
                <w:b/>
                <w:sz w:val="18"/>
                <w:szCs w:val="18"/>
              </w:rPr>
            </w:pPr>
            <w:r w:rsidRPr="00FC6DA0">
              <w:rPr>
                <w:rFonts w:ascii="Arial" w:hAnsi="Arial" w:cs="Arial"/>
                <w:b/>
                <w:sz w:val="18"/>
                <w:szCs w:val="18"/>
              </w:rPr>
              <w:t>Craig Ashby – new Principal</w:t>
            </w:r>
          </w:p>
          <w:p w:rsidR="00D23C76" w:rsidRPr="00700A14" w:rsidRDefault="00FC6DA0" w:rsidP="00FC6DA0">
            <w:pPr>
              <w:rPr>
                <w:rFonts w:ascii="Arial" w:hAnsi="Arial" w:cs="Arial"/>
                <w:b/>
                <w:sz w:val="18"/>
                <w:szCs w:val="18"/>
              </w:rPr>
            </w:pPr>
            <w:r w:rsidRPr="00FC6DA0">
              <w:rPr>
                <w:rFonts w:ascii="Arial" w:hAnsi="Arial" w:cs="Arial"/>
                <w:b/>
                <w:sz w:val="18"/>
                <w:szCs w:val="18"/>
              </w:rPr>
              <w:t xml:space="preserve">Denis </w:t>
            </w:r>
            <w:proofErr w:type="spellStart"/>
            <w:r w:rsidRPr="00FC6DA0">
              <w:rPr>
                <w:rFonts w:ascii="Arial" w:hAnsi="Arial" w:cs="Arial"/>
                <w:b/>
                <w:sz w:val="18"/>
                <w:szCs w:val="18"/>
              </w:rPr>
              <w:t>Coldham</w:t>
            </w:r>
            <w:proofErr w:type="spellEnd"/>
            <w:r w:rsidRPr="00FC6DA0">
              <w:rPr>
                <w:rFonts w:ascii="Arial" w:hAnsi="Arial" w:cs="Arial"/>
                <w:b/>
                <w:sz w:val="18"/>
                <w:szCs w:val="18"/>
              </w:rPr>
              <w:t xml:space="preserve"> – new parent member</w:t>
            </w:r>
          </w:p>
        </w:tc>
        <w:tc>
          <w:tcPr>
            <w:tcW w:w="5551" w:type="dxa"/>
          </w:tcPr>
          <w:p w:rsidR="0059792F" w:rsidRDefault="00306463" w:rsidP="00FC6DA0">
            <w:pPr>
              <w:rPr>
                <w:rFonts w:ascii="Arial" w:hAnsi="Arial" w:cs="Arial"/>
                <w:sz w:val="18"/>
                <w:szCs w:val="18"/>
              </w:rPr>
            </w:pPr>
            <w:r>
              <w:rPr>
                <w:rFonts w:ascii="Arial" w:hAnsi="Arial" w:cs="Arial"/>
                <w:sz w:val="18"/>
                <w:szCs w:val="18"/>
              </w:rPr>
              <w:t xml:space="preserve">Sharmini welcomed Craig Ashby, our new Principal and Denis </w:t>
            </w:r>
            <w:proofErr w:type="spellStart"/>
            <w:r>
              <w:rPr>
                <w:rFonts w:ascii="Arial" w:hAnsi="Arial" w:cs="Arial"/>
                <w:sz w:val="18"/>
                <w:szCs w:val="18"/>
              </w:rPr>
              <w:t>Coldham</w:t>
            </w:r>
            <w:proofErr w:type="spellEnd"/>
            <w:r>
              <w:rPr>
                <w:rFonts w:ascii="Arial" w:hAnsi="Arial" w:cs="Arial"/>
                <w:sz w:val="18"/>
                <w:szCs w:val="18"/>
              </w:rPr>
              <w:t xml:space="preserve"> our new parent member.</w:t>
            </w:r>
          </w:p>
        </w:tc>
        <w:tc>
          <w:tcPr>
            <w:tcW w:w="1961" w:type="dxa"/>
          </w:tcPr>
          <w:p w:rsidR="00E9186A" w:rsidRDefault="00E9186A" w:rsidP="00170E94">
            <w:pPr>
              <w:rPr>
                <w:rFonts w:ascii="Arial" w:hAnsi="Arial" w:cs="Arial"/>
                <w:sz w:val="18"/>
                <w:szCs w:val="18"/>
              </w:rPr>
            </w:pPr>
          </w:p>
          <w:p w:rsidR="00E9186A" w:rsidRDefault="00E9186A" w:rsidP="00170E94">
            <w:pPr>
              <w:rPr>
                <w:rFonts w:ascii="Arial" w:hAnsi="Arial" w:cs="Arial"/>
                <w:sz w:val="18"/>
                <w:szCs w:val="18"/>
              </w:rPr>
            </w:pPr>
          </w:p>
          <w:p w:rsidR="00E9186A" w:rsidRDefault="00E9186A" w:rsidP="00170E94">
            <w:pPr>
              <w:rPr>
                <w:rFonts w:ascii="Arial" w:hAnsi="Arial" w:cs="Arial"/>
                <w:sz w:val="18"/>
                <w:szCs w:val="18"/>
              </w:rPr>
            </w:pPr>
          </w:p>
          <w:p w:rsidR="00E9186A" w:rsidRDefault="00E9186A" w:rsidP="00170E94">
            <w:pPr>
              <w:rPr>
                <w:rFonts w:ascii="Arial" w:hAnsi="Arial" w:cs="Arial"/>
                <w:sz w:val="18"/>
                <w:szCs w:val="18"/>
              </w:rPr>
            </w:pPr>
          </w:p>
          <w:p w:rsidR="00E9186A" w:rsidRDefault="00E9186A" w:rsidP="00170E94">
            <w:pPr>
              <w:rPr>
                <w:rFonts w:ascii="Arial" w:hAnsi="Arial" w:cs="Arial"/>
                <w:sz w:val="18"/>
                <w:szCs w:val="18"/>
              </w:rPr>
            </w:pPr>
          </w:p>
          <w:p w:rsidR="00E9186A" w:rsidRDefault="00E9186A" w:rsidP="00170E94">
            <w:pPr>
              <w:rPr>
                <w:rFonts w:ascii="Arial" w:hAnsi="Arial" w:cs="Arial"/>
                <w:sz w:val="18"/>
                <w:szCs w:val="18"/>
              </w:rPr>
            </w:pPr>
          </w:p>
          <w:p w:rsidR="002B6E25" w:rsidRPr="00700A14" w:rsidRDefault="002B6E25" w:rsidP="00170E94">
            <w:pPr>
              <w:rPr>
                <w:rFonts w:ascii="Arial" w:hAnsi="Arial" w:cs="Arial"/>
                <w:sz w:val="18"/>
                <w:szCs w:val="18"/>
              </w:rPr>
            </w:pPr>
          </w:p>
        </w:tc>
      </w:tr>
      <w:tr w:rsidR="00102A19" w:rsidRPr="00700A14" w:rsidTr="00DD1992">
        <w:trPr>
          <w:trHeight w:val="833"/>
        </w:trPr>
        <w:tc>
          <w:tcPr>
            <w:tcW w:w="1101" w:type="dxa"/>
          </w:tcPr>
          <w:p w:rsidR="00102A19" w:rsidRDefault="00102A19" w:rsidP="00CA5E50">
            <w:pPr>
              <w:rPr>
                <w:rFonts w:ascii="Arial" w:hAnsi="Arial" w:cs="Arial"/>
                <w:sz w:val="18"/>
                <w:szCs w:val="18"/>
              </w:rPr>
            </w:pPr>
            <w:r>
              <w:rPr>
                <w:rFonts w:ascii="Arial" w:hAnsi="Arial" w:cs="Arial"/>
                <w:sz w:val="18"/>
                <w:szCs w:val="18"/>
              </w:rPr>
              <w:t>4.</w:t>
            </w:r>
          </w:p>
        </w:tc>
        <w:tc>
          <w:tcPr>
            <w:tcW w:w="9780" w:type="dxa"/>
            <w:gridSpan w:val="3"/>
          </w:tcPr>
          <w:p w:rsidR="00102A19" w:rsidRDefault="00102A19" w:rsidP="00CA5E50">
            <w:pPr>
              <w:rPr>
                <w:rFonts w:ascii="Arial" w:hAnsi="Arial" w:cs="Arial"/>
                <w:b/>
                <w:sz w:val="18"/>
                <w:szCs w:val="18"/>
              </w:rPr>
            </w:pPr>
            <w:r>
              <w:rPr>
                <w:rFonts w:ascii="Arial" w:hAnsi="Arial" w:cs="Arial"/>
                <w:b/>
                <w:sz w:val="18"/>
                <w:szCs w:val="18"/>
              </w:rPr>
              <w:t>Finance Report</w:t>
            </w:r>
          </w:p>
          <w:p w:rsidR="00102A19" w:rsidRDefault="00102A19" w:rsidP="00102A19">
            <w:pPr>
              <w:rPr>
                <w:rFonts w:ascii="Arial" w:hAnsi="Arial" w:cs="Arial"/>
                <w:sz w:val="18"/>
                <w:szCs w:val="18"/>
              </w:rPr>
            </w:pPr>
            <w:r>
              <w:rPr>
                <w:rFonts w:ascii="Arial" w:hAnsi="Arial" w:cs="Arial"/>
                <w:sz w:val="18"/>
                <w:szCs w:val="18"/>
              </w:rPr>
              <w:t xml:space="preserve">Jennifer Bamford presented the Finance Report for noting. </w:t>
            </w:r>
          </w:p>
          <w:p w:rsidR="00102A19" w:rsidRPr="00102A19" w:rsidRDefault="00102A19" w:rsidP="00102A19">
            <w:pPr>
              <w:widowControl w:val="0"/>
              <w:pBdr>
                <w:bottom w:val="single" w:sz="4" w:space="0" w:color="D9D9D9"/>
              </w:pBdr>
              <w:tabs>
                <w:tab w:val="left" w:pos="108"/>
                <w:tab w:val="right" w:pos="10574"/>
              </w:tabs>
              <w:autoSpaceDE w:val="0"/>
              <w:autoSpaceDN w:val="0"/>
              <w:adjustRightInd w:val="0"/>
              <w:ind w:left="120" w:right="114"/>
              <w:jc w:val="right"/>
              <w:rPr>
                <w:rFonts w:ascii="Calibri" w:hAnsi="Calibri" w:cs="Calibri"/>
                <w:color w:val="808080"/>
                <w:sz w:val="18"/>
                <w:szCs w:val="18"/>
              </w:rPr>
            </w:pPr>
          </w:p>
          <w:tbl>
            <w:tblPr>
              <w:tblW w:w="13667" w:type="dxa"/>
              <w:tblInd w:w="252" w:type="dxa"/>
              <w:tblLayout w:type="fixed"/>
              <w:tblCellMar>
                <w:left w:w="0" w:type="dxa"/>
                <w:right w:w="0" w:type="dxa"/>
              </w:tblCellMar>
              <w:tblLook w:val="0000" w:firstRow="0" w:lastRow="0" w:firstColumn="0" w:lastColumn="0" w:noHBand="0" w:noVBand="0"/>
            </w:tblPr>
            <w:tblGrid>
              <w:gridCol w:w="3713"/>
              <w:gridCol w:w="424"/>
              <w:gridCol w:w="525"/>
              <w:gridCol w:w="874"/>
              <w:gridCol w:w="1399"/>
              <w:gridCol w:w="246"/>
              <w:gridCol w:w="222"/>
              <w:gridCol w:w="1235"/>
              <w:gridCol w:w="630"/>
              <w:gridCol w:w="454"/>
              <w:gridCol w:w="2103"/>
              <w:gridCol w:w="1842"/>
            </w:tblGrid>
            <w:tr w:rsidR="00102A19" w:rsidRPr="00102A19" w:rsidTr="00F676C1">
              <w:tc>
                <w:tcPr>
                  <w:tcW w:w="9268" w:type="dxa"/>
                  <w:gridSpan w:val="9"/>
                  <w:tcBorders>
                    <w:top w:val="nil"/>
                    <w:left w:val="nil"/>
                    <w:bottom w:val="nil"/>
                    <w:right w:val="nil"/>
                  </w:tcBorders>
                  <w:shd w:val="clear" w:color="auto" w:fill="FFFFFF"/>
                </w:tcPr>
                <w:p w:rsidR="00102A19" w:rsidRPr="00102A19" w:rsidRDefault="00102A19" w:rsidP="00102A19">
                  <w:pPr>
                    <w:framePr w:hSpace="180" w:wrap="around" w:vAnchor="text" w:hAnchor="text" w:x="-743" w:y="1"/>
                    <w:suppressOverlap/>
                    <w:rPr>
                      <w:b/>
                      <w:sz w:val="18"/>
                      <w:szCs w:val="18"/>
                    </w:rPr>
                  </w:pPr>
                  <w:r w:rsidRPr="00102A19">
                    <w:rPr>
                      <w:b/>
                      <w:sz w:val="18"/>
                      <w:szCs w:val="18"/>
                    </w:rPr>
                    <w:t>SCHOOL BOARD FINANCE REPORT – BLETCHLEY PARK PRIMARY SCHOOL - MONDAY 7 AUGUST 2017</w:t>
                  </w:r>
                </w:p>
                <w:p w:rsidR="00102A19" w:rsidRPr="00102A19" w:rsidRDefault="00102A19" w:rsidP="00102A19">
                  <w:pPr>
                    <w:framePr w:hSpace="180" w:wrap="around" w:vAnchor="text" w:hAnchor="text" w:x="-743" w:y="1"/>
                    <w:suppressOverlap/>
                    <w:rPr>
                      <w:sz w:val="18"/>
                      <w:szCs w:val="18"/>
                    </w:rPr>
                  </w:pPr>
                </w:p>
                <w:p w:rsidR="00102A19" w:rsidRPr="00102A19" w:rsidRDefault="00102A19" w:rsidP="00102A19">
                  <w:pPr>
                    <w:framePr w:hSpace="180" w:wrap="around" w:vAnchor="text" w:hAnchor="text" w:x="-743" w:y="1"/>
                    <w:suppressOverlap/>
                    <w:rPr>
                      <w:sz w:val="18"/>
                      <w:szCs w:val="18"/>
                    </w:rPr>
                  </w:pPr>
                  <w:r w:rsidRPr="00102A19">
                    <w:rPr>
                      <w:sz w:val="18"/>
                      <w:szCs w:val="18"/>
                    </w:rPr>
                    <w:t>1057 Students enrolled to date.</w:t>
                  </w:r>
                </w:p>
                <w:p w:rsidR="00102A19" w:rsidRPr="00102A19" w:rsidRDefault="00102A19" w:rsidP="00102A19">
                  <w:pPr>
                    <w:framePr w:hSpace="180" w:wrap="around" w:vAnchor="text" w:hAnchor="text" w:x="-743" w:y="1"/>
                    <w:suppressOverlap/>
                    <w:rPr>
                      <w:b/>
                      <w:sz w:val="18"/>
                      <w:szCs w:val="18"/>
                    </w:rPr>
                  </w:pPr>
                </w:p>
                <w:p w:rsidR="00102A19" w:rsidRPr="00102A19" w:rsidRDefault="00102A19" w:rsidP="00102A19">
                  <w:pPr>
                    <w:framePr w:hSpace="180" w:wrap="around" w:vAnchor="text" w:hAnchor="text" w:x="-743" w:y="1"/>
                    <w:suppressOverlap/>
                    <w:rPr>
                      <w:b/>
                      <w:sz w:val="18"/>
                      <w:szCs w:val="18"/>
                    </w:rPr>
                  </w:pPr>
                  <w:r w:rsidRPr="00102A19">
                    <w:rPr>
                      <w:b/>
                      <w:sz w:val="18"/>
                      <w:szCs w:val="18"/>
                    </w:rPr>
                    <w:t>Voluntary Contributions Collected To 7 August 2017</w:t>
                  </w:r>
                  <w:r w:rsidRPr="00102A19">
                    <w:rPr>
                      <w:b/>
                      <w:sz w:val="18"/>
                      <w:szCs w:val="18"/>
                    </w:rPr>
                    <w:tab/>
                  </w:r>
                  <w:r w:rsidRPr="00102A19">
                    <w:rPr>
                      <w:b/>
                      <w:sz w:val="18"/>
                      <w:szCs w:val="18"/>
                    </w:rPr>
                    <w:tab/>
                  </w:r>
                </w:p>
                <w:p w:rsidR="00102A19" w:rsidRPr="00102A19" w:rsidRDefault="00102A19" w:rsidP="00102A19">
                  <w:pPr>
                    <w:framePr w:hSpace="180" w:wrap="around" w:vAnchor="text" w:hAnchor="text" w:x="-743" w:y="1"/>
                    <w:widowControl w:val="0"/>
                    <w:tabs>
                      <w:tab w:val="left" w:pos="981"/>
                      <w:tab w:val="left" w:pos="1798"/>
                      <w:tab w:val="left" w:pos="3123"/>
                      <w:tab w:val="left" w:pos="4241"/>
                      <w:tab w:val="left" w:pos="5713"/>
                      <w:tab w:val="left" w:pos="6792"/>
                    </w:tabs>
                    <w:autoSpaceDE w:val="0"/>
                    <w:autoSpaceDN w:val="0"/>
                    <w:adjustRightInd w:val="0"/>
                    <w:ind w:left="-153" w:right="-2999"/>
                    <w:suppressOverlap/>
                    <w:rPr>
                      <w:rFonts w:ascii="Calibri" w:hAnsi="Calibri" w:cs="Calibri"/>
                      <w:b/>
                      <w:bCs/>
                      <w:color w:val="000000"/>
                      <w:sz w:val="18"/>
                      <w:szCs w:val="18"/>
                    </w:rPr>
                  </w:pPr>
                  <w:proofErr w:type="spellStart"/>
                  <w:r w:rsidRPr="00102A19">
                    <w:rPr>
                      <w:rFonts w:ascii="Calibri" w:hAnsi="Calibri" w:cs="Calibri"/>
                      <w:b/>
                      <w:bCs/>
                      <w:color w:val="000000"/>
                      <w:sz w:val="18"/>
                      <w:szCs w:val="18"/>
                    </w:rPr>
                    <w:t>BBudget</w:t>
                  </w:r>
                  <w:proofErr w:type="spellEnd"/>
                  <w:r w:rsidRPr="00102A19">
                    <w:rPr>
                      <w:rFonts w:ascii="Calibri" w:hAnsi="Calibri" w:cs="Calibri"/>
                      <w:b/>
                      <w:bCs/>
                      <w:color w:val="000000"/>
                      <w:sz w:val="18"/>
                      <w:szCs w:val="18"/>
                    </w:rPr>
                    <w:tab/>
                    <w:t>Account Name</w:t>
                  </w:r>
                  <w:r w:rsidRPr="00102A19">
                    <w:rPr>
                      <w:rFonts w:ascii="Calibri" w:hAnsi="Calibri" w:cs="Calibri"/>
                      <w:b/>
                      <w:bCs/>
                      <w:color w:val="000000"/>
                      <w:sz w:val="18"/>
                      <w:szCs w:val="18"/>
                    </w:rPr>
                    <w:tab/>
                  </w:r>
                  <w:r w:rsidRPr="00102A19">
                    <w:rPr>
                      <w:rFonts w:ascii="Calibri" w:hAnsi="Calibri" w:cs="Calibri"/>
                      <w:b/>
                      <w:bCs/>
                      <w:color w:val="000000"/>
                      <w:sz w:val="18"/>
                      <w:szCs w:val="18"/>
                    </w:rPr>
                    <w:tab/>
                    <w:t>Fixed Budget</w:t>
                  </w:r>
                  <w:r w:rsidRPr="00102A19">
                    <w:rPr>
                      <w:rFonts w:ascii="Calibri" w:hAnsi="Calibri" w:cs="Calibri"/>
                      <w:b/>
                      <w:bCs/>
                      <w:color w:val="000000"/>
                      <w:sz w:val="18"/>
                      <w:szCs w:val="18"/>
                    </w:rPr>
                    <w:tab/>
                    <w:t>Current</w:t>
                  </w:r>
                  <w:r w:rsidRPr="00102A19">
                    <w:rPr>
                      <w:rFonts w:ascii="Calibri" w:hAnsi="Calibri" w:cs="Calibri"/>
                      <w:b/>
                      <w:bCs/>
                      <w:color w:val="000000"/>
                      <w:sz w:val="18"/>
                      <w:szCs w:val="18"/>
                    </w:rPr>
                    <w:tab/>
                    <w:t>Actual YTD</w:t>
                  </w:r>
                  <w:r w:rsidRPr="00102A19">
                    <w:rPr>
                      <w:rFonts w:ascii="Calibri" w:hAnsi="Calibri" w:cs="Calibri"/>
                      <w:b/>
                      <w:bCs/>
                      <w:color w:val="000000"/>
                      <w:sz w:val="18"/>
                      <w:szCs w:val="18"/>
                    </w:rPr>
                    <w:tab/>
                    <w:t>Variance</w:t>
                  </w:r>
                </w:p>
                <w:p w:rsidR="00102A19" w:rsidRPr="00102A19" w:rsidRDefault="00102A19" w:rsidP="00102A19">
                  <w:pPr>
                    <w:framePr w:hSpace="180" w:wrap="around" w:vAnchor="text" w:hAnchor="text" w:x="-743" w:y="1"/>
                    <w:widowControl w:val="0"/>
                    <w:tabs>
                      <w:tab w:val="left" w:pos="1008"/>
                      <w:tab w:val="left" w:pos="1798"/>
                      <w:tab w:val="left" w:pos="4293"/>
                      <w:tab w:val="right" w:pos="5375"/>
                      <w:tab w:val="left" w:pos="5658"/>
                      <w:tab w:val="right" w:pos="6367"/>
                      <w:tab w:val="right" w:pos="7643"/>
                      <w:tab w:val="right" w:pos="8493"/>
                    </w:tabs>
                    <w:autoSpaceDE w:val="0"/>
                    <w:autoSpaceDN w:val="0"/>
                    <w:adjustRightInd w:val="0"/>
                    <w:ind w:left="-11" w:right="-4417"/>
                    <w:suppressOverlap/>
                    <w:rPr>
                      <w:rFonts w:ascii="Calibri" w:hAnsi="Calibri" w:cs="Calibri"/>
                      <w:bCs/>
                      <w:color w:val="000000"/>
                      <w:sz w:val="18"/>
                      <w:szCs w:val="18"/>
                    </w:rPr>
                  </w:pPr>
                  <w:r w:rsidRPr="00102A19">
                    <w:rPr>
                      <w:rFonts w:ascii="Calibri" w:hAnsi="Calibri" w:cs="Calibri"/>
                      <w:bCs/>
                      <w:color w:val="000000"/>
                      <w:sz w:val="18"/>
                      <w:szCs w:val="18"/>
                    </w:rPr>
                    <w:t>C1002</w:t>
                  </w:r>
                  <w:r w:rsidRPr="00102A19">
                    <w:rPr>
                      <w:rFonts w:ascii="Calibri" w:hAnsi="Calibri" w:cs="Calibri"/>
                      <w:bCs/>
                      <w:color w:val="000000"/>
                      <w:sz w:val="18"/>
                      <w:szCs w:val="18"/>
                    </w:rPr>
                    <w:tab/>
                    <w:t>Primary Voluntary Contributions</w:t>
                  </w:r>
                  <w:r w:rsidRPr="00102A19">
                    <w:rPr>
                      <w:rFonts w:ascii="Calibri" w:hAnsi="Calibri" w:cs="Calibri"/>
                      <w:bCs/>
                      <w:color w:val="000000"/>
                      <w:sz w:val="18"/>
                      <w:szCs w:val="18"/>
                    </w:rPr>
                    <w:tab/>
                  </w:r>
                  <w:r w:rsidRPr="00102A19">
                    <w:rPr>
                      <w:rFonts w:ascii="Calibri" w:hAnsi="Calibri" w:cs="Calibri"/>
                      <w:bCs/>
                      <w:color w:val="000000"/>
                      <w:sz w:val="18"/>
                      <w:szCs w:val="18"/>
                    </w:rPr>
                    <w:tab/>
                    <w:t>(32,280)</w:t>
                  </w:r>
                  <w:r w:rsidRPr="00102A19">
                    <w:rPr>
                      <w:rFonts w:ascii="Calibri" w:hAnsi="Calibri" w:cs="Calibri"/>
                      <w:bCs/>
                      <w:color w:val="000000"/>
                      <w:sz w:val="18"/>
                      <w:szCs w:val="18"/>
                    </w:rPr>
                    <w:tab/>
                  </w:r>
                  <w:r w:rsidRPr="00102A19">
                    <w:rPr>
                      <w:rFonts w:ascii="Calibri" w:hAnsi="Calibri" w:cs="Calibri"/>
                      <w:bCs/>
                      <w:color w:val="000000"/>
                      <w:sz w:val="18"/>
                      <w:szCs w:val="18"/>
                    </w:rPr>
                    <w:tab/>
                    <w:t>(32,280)</w:t>
                  </w:r>
                  <w:r w:rsidRPr="00102A19">
                    <w:rPr>
                      <w:rFonts w:ascii="Calibri" w:hAnsi="Calibri" w:cs="Calibri"/>
                      <w:bCs/>
                      <w:color w:val="000000"/>
                      <w:sz w:val="18"/>
                      <w:szCs w:val="18"/>
                    </w:rPr>
                    <w:tab/>
                    <w:t>(26,890.83)</w:t>
                  </w:r>
                  <w:r w:rsidRPr="00102A19">
                    <w:rPr>
                      <w:rFonts w:ascii="Calibri" w:hAnsi="Calibri" w:cs="Calibri"/>
                      <w:bCs/>
                      <w:color w:val="000000"/>
                      <w:sz w:val="18"/>
                      <w:szCs w:val="18"/>
                    </w:rPr>
                    <w:tab/>
                    <w:t>(5,389)</w:t>
                  </w:r>
                </w:p>
                <w:p w:rsidR="00102A19" w:rsidRPr="00102A19" w:rsidRDefault="00102A19" w:rsidP="00102A19">
                  <w:pPr>
                    <w:framePr w:hSpace="180" w:wrap="around" w:vAnchor="text" w:hAnchor="text" w:x="-743" w:y="1"/>
                    <w:widowControl w:val="0"/>
                    <w:tabs>
                      <w:tab w:val="left" w:pos="1020"/>
                      <w:tab w:val="left" w:pos="1798"/>
                      <w:tab w:val="left" w:pos="4241"/>
                      <w:tab w:val="right" w:pos="5375"/>
                      <w:tab w:val="left" w:pos="5658"/>
                      <w:tab w:val="right" w:pos="6367"/>
                      <w:tab w:val="left" w:pos="6792"/>
                      <w:tab w:val="right" w:pos="7643"/>
                      <w:tab w:val="right" w:pos="8493"/>
                    </w:tabs>
                    <w:autoSpaceDE w:val="0"/>
                    <w:autoSpaceDN w:val="0"/>
                    <w:adjustRightInd w:val="0"/>
                    <w:ind w:left="-11" w:right="-4417"/>
                    <w:suppressOverlap/>
                    <w:rPr>
                      <w:rFonts w:ascii="Calibri" w:hAnsi="Calibri" w:cs="Calibri"/>
                      <w:bCs/>
                      <w:color w:val="000000"/>
                      <w:sz w:val="18"/>
                      <w:szCs w:val="18"/>
                    </w:rPr>
                  </w:pPr>
                  <w:r w:rsidRPr="00102A19">
                    <w:rPr>
                      <w:rFonts w:ascii="Calibri" w:hAnsi="Calibri" w:cs="Calibri"/>
                      <w:bCs/>
                      <w:color w:val="000000"/>
                      <w:sz w:val="18"/>
                      <w:szCs w:val="18"/>
                    </w:rPr>
                    <w:t>C1003</w:t>
                  </w:r>
                  <w:r w:rsidRPr="00102A19">
                    <w:rPr>
                      <w:rFonts w:ascii="Calibri" w:hAnsi="Calibri" w:cs="Calibri"/>
                      <w:bCs/>
                      <w:color w:val="000000"/>
                      <w:sz w:val="18"/>
                      <w:szCs w:val="18"/>
                    </w:rPr>
                    <w:tab/>
                    <w:t>Pre Primary Voluntary Contributions</w:t>
                  </w:r>
                  <w:r w:rsidRPr="00102A19">
                    <w:rPr>
                      <w:rFonts w:ascii="Calibri" w:hAnsi="Calibri" w:cs="Calibri"/>
                      <w:bCs/>
                      <w:color w:val="000000"/>
                      <w:sz w:val="18"/>
                      <w:szCs w:val="18"/>
                    </w:rPr>
                    <w:tab/>
                  </w:r>
                  <w:r w:rsidRPr="00102A19">
                    <w:rPr>
                      <w:rFonts w:ascii="Calibri" w:hAnsi="Calibri" w:cs="Calibri"/>
                      <w:bCs/>
                      <w:color w:val="000000"/>
                      <w:sz w:val="18"/>
                      <w:szCs w:val="18"/>
                    </w:rPr>
                    <w:tab/>
                    <w:t>(6,000)</w:t>
                  </w:r>
                  <w:r w:rsidRPr="00102A19">
                    <w:rPr>
                      <w:rFonts w:ascii="Calibri" w:hAnsi="Calibri" w:cs="Calibri"/>
                      <w:bCs/>
                      <w:color w:val="000000"/>
                      <w:sz w:val="18"/>
                      <w:szCs w:val="18"/>
                    </w:rPr>
                    <w:tab/>
                  </w:r>
                  <w:r w:rsidRPr="00102A19">
                    <w:rPr>
                      <w:rFonts w:ascii="Calibri" w:hAnsi="Calibri" w:cs="Calibri"/>
                      <w:bCs/>
                      <w:color w:val="000000"/>
                      <w:sz w:val="18"/>
                      <w:szCs w:val="18"/>
                    </w:rPr>
                    <w:tab/>
                    <w:t>(6,000)</w:t>
                  </w:r>
                  <w:r w:rsidRPr="00102A19">
                    <w:rPr>
                      <w:rFonts w:ascii="Calibri" w:hAnsi="Calibri" w:cs="Calibri"/>
                      <w:bCs/>
                      <w:color w:val="000000"/>
                      <w:sz w:val="18"/>
                      <w:szCs w:val="18"/>
                    </w:rPr>
                    <w:tab/>
                  </w:r>
                  <w:r w:rsidRPr="00102A19">
                    <w:rPr>
                      <w:rFonts w:ascii="Calibri" w:hAnsi="Calibri" w:cs="Calibri"/>
                      <w:bCs/>
                      <w:color w:val="000000"/>
                      <w:sz w:val="18"/>
                      <w:szCs w:val="18"/>
                    </w:rPr>
                    <w:tab/>
                    <w:t>(5,416.55)</w:t>
                  </w:r>
                  <w:r w:rsidRPr="00102A19">
                    <w:rPr>
                      <w:rFonts w:ascii="Calibri" w:hAnsi="Calibri" w:cs="Calibri"/>
                      <w:bCs/>
                      <w:color w:val="000000"/>
                      <w:sz w:val="18"/>
                      <w:szCs w:val="18"/>
                    </w:rPr>
                    <w:tab/>
                    <w:t>(583)</w:t>
                  </w:r>
                </w:p>
                <w:p w:rsidR="00102A19" w:rsidRPr="00102A19" w:rsidRDefault="00102A19" w:rsidP="00102A19">
                  <w:pPr>
                    <w:framePr w:hSpace="180" w:wrap="around" w:vAnchor="text" w:hAnchor="text" w:x="-743" w:y="1"/>
                    <w:widowControl w:val="0"/>
                    <w:tabs>
                      <w:tab w:val="left" w:pos="1034"/>
                      <w:tab w:val="left" w:pos="1798"/>
                      <w:tab w:val="left" w:pos="4241"/>
                      <w:tab w:val="right" w:pos="5375"/>
                      <w:tab w:val="left" w:pos="5658"/>
                      <w:tab w:val="right" w:pos="6367"/>
                      <w:tab w:val="left" w:pos="6792"/>
                      <w:tab w:val="right" w:pos="7643"/>
                      <w:tab w:val="right" w:pos="8493"/>
                    </w:tabs>
                    <w:autoSpaceDE w:val="0"/>
                    <w:autoSpaceDN w:val="0"/>
                    <w:adjustRightInd w:val="0"/>
                    <w:spacing w:line="480" w:lineRule="auto"/>
                    <w:ind w:left="-11" w:right="-4417"/>
                    <w:suppressOverlap/>
                    <w:rPr>
                      <w:rFonts w:ascii="Calibri" w:hAnsi="Calibri" w:cs="Calibri"/>
                      <w:b/>
                      <w:bCs/>
                      <w:color w:val="000000"/>
                      <w:sz w:val="18"/>
                      <w:szCs w:val="18"/>
                    </w:rPr>
                  </w:pPr>
                  <w:r w:rsidRPr="00102A19">
                    <w:rPr>
                      <w:rFonts w:ascii="Calibri" w:hAnsi="Calibri" w:cs="Calibri"/>
                      <w:bCs/>
                      <w:color w:val="000000"/>
                      <w:sz w:val="18"/>
                      <w:szCs w:val="18"/>
                    </w:rPr>
                    <w:t>C1004</w:t>
                  </w:r>
                  <w:r w:rsidRPr="00102A19">
                    <w:rPr>
                      <w:rFonts w:ascii="Calibri" w:hAnsi="Calibri" w:cs="Calibri"/>
                      <w:bCs/>
                      <w:color w:val="000000"/>
                      <w:sz w:val="18"/>
                      <w:szCs w:val="18"/>
                    </w:rPr>
                    <w:tab/>
                    <w:t>Kindy Voluntary Contributions</w:t>
                  </w:r>
                  <w:r w:rsidRPr="00102A19">
                    <w:rPr>
                      <w:rFonts w:ascii="Calibri" w:hAnsi="Calibri" w:cs="Calibri"/>
                      <w:bCs/>
                      <w:color w:val="000000"/>
                      <w:sz w:val="18"/>
                      <w:szCs w:val="18"/>
                    </w:rPr>
                    <w:tab/>
                  </w:r>
                  <w:r w:rsidRPr="00102A19">
                    <w:rPr>
                      <w:rFonts w:ascii="Calibri" w:hAnsi="Calibri" w:cs="Calibri"/>
                      <w:bCs/>
                      <w:color w:val="000000"/>
                      <w:sz w:val="18"/>
                      <w:szCs w:val="18"/>
                    </w:rPr>
                    <w:tab/>
                    <w:t>(5,600)</w:t>
                  </w:r>
                  <w:r w:rsidRPr="00102A19">
                    <w:rPr>
                      <w:rFonts w:ascii="Calibri" w:hAnsi="Calibri" w:cs="Calibri"/>
                      <w:bCs/>
                      <w:color w:val="000000"/>
                      <w:sz w:val="18"/>
                      <w:szCs w:val="18"/>
                    </w:rPr>
                    <w:tab/>
                  </w:r>
                  <w:r w:rsidRPr="00102A19">
                    <w:rPr>
                      <w:rFonts w:ascii="Calibri" w:hAnsi="Calibri" w:cs="Calibri"/>
                      <w:bCs/>
                      <w:color w:val="000000"/>
                      <w:sz w:val="18"/>
                      <w:szCs w:val="18"/>
                    </w:rPr>
                    <w:tab/>
                    <w:t>(5,600)</w:t>
                  </w:r>
                  <w:r w:rsidRPr="00102A19">
                    <w:rPr>
                      <w:rFonts w:ascii="Calibri" w:hAnsi="Calibri" w:cs="Calibri"/>
                      <w:bCs/>
                      <w:color w:val="000000"/>
                      <w:sz w:val="18"/>
                      <w:szCs w:val="18"/>
                    </w:rPr>
                    <w:tab/>
                  </w:r>
                  <w:r w:rsidRPr="00102A19">
                    <w:rPr>
                      <w:rFonts w:ascii="Calibri" w:hAnsi="Calibri" w:cs="Calibri"/>
                      <w:bCs/>
                      <w:color w:val="000000"/>
                      <w:sz w:val="18"/>
                      <w:szCs w:val="18"/>
                    </w:rPr>
                    <w:tab/>
                    <w:t>(5,550.00)</w:t>
                  </w:r>
                  <w:r w:rsidRPr="00102A19">
                    <w:rPr>
                      <w:rFonts w:ascii="Calibri" w:hAnsi="Calibri" w:cs="Calibri"/>
                      <w:bCs/>
                      <w:color w:val="000000"/>
                      <w:sz w:val="18"/>
                      <w:szCs w:val="18"/>
                    </w:rPr>
                    <w:tab/>
                    <w:t>(50)</w:t>
                  </w:r>
                  <w:r w:rsidRPr="00102A19">
                    <w:rPr>
                      <w:rFonts w:ascii="Calibri" w:hAnsi="Calibri" w:cs="Calibri"/>
                      <w:bCs/>
                      <w:color w:val="000000"/>
                      <w:sz w:val="18"/>
                      <w:szCs w:val="18"/>
                    </w:rPr>
                    <w:cr/>
                  </w:r>
                  <w:r w:rsidRPr="00102A19">
                    <w:rPr>
                      <w:rFonts w:ascii="Calibri" w:hAnsi="Calibri" w:cs="Calibri"/>
                      <w:b/>
                      <w:bCs/>
                      <w:color w:val="000000"/>
                      <w:sz w:val="18"/>
                      <w:szCs w:val="18"/>
                    </w:rPr>
                    <w:t>The following is the schools financial position as at 31 July 2017</w:t>
                  </w:r>
                </w:p>
                <w:p w:rsidR="00102A19" w:rsidRPr="00102A19" w:rsidRDefault="00102A19" w:rsidP="00102A19">
                  <w:pPr>
                    <w:framePr w:hSpace="180" w:wrap="around" w:vAnchor="text" w:hAnchor="text" w:x="-743" w:y="1"/>
                    <w:widowControl w:val="0"/>
                    <w:tabs>
                      <w:tab w:val="left" w:pos="1798"/>
                    </w:tabs>
                    <w:autoSpaceDE w:val="0"/>
                    <w:autoSpaceDN w:val="0"/>
                    <w:adjustRightInd w:val="0"/>
                    <w:ind w:left="-11" w:right="108"/>
                    <w:suppressOverlap/>
                    <w:rPr>
                      <w:rFonts w:ascii="Calibri" w:hAnsi="Calibri" w:cs="Calibri"/>
                      <w:color w:val="000000"/>
                      <w:sz w:val="18"/>
                      <w:szCs w:val="18"/>
                    </w:rPr>
                  </w:pPr>
                  <w:r w:rsidRPr="00102A19">
                    <w:rPr>
                      <w:rFonts w:ascii="Calibri" w:hAnsi="Calibri" w:cs="Calibri"/>
                      <w:bCs/>
                      <w:color w:val="000000"/>
                      <w:sz w:val="18"/>
                      <w:szCs w:val="18"/>
                    </w:rPr>
                    <w:t xml:space="preserve">Operational One Line Budget Statement </w:t>
                  </w:r>
                </w:p>
              </w:tc>
              <w:tc>
                <w:tcPr>
                  <w:tcW w:w="2557"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Arial" w:hAnsi="Arial" w:cs="Arial"/>
                      <w:sz w:val="18"/>
                      <w:szCs w:val="18"/>
                    </w:rPr>
                  </w:pPr>
                </w:p>
              </w:tc>
              <w:tc>
                <w:tcPr>
                  <w:tcW w:w="1842"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Arial" w:hAnsi="Arial" w:cs="Arial"/>
                      <w:sz w:val="18"/>
                      <w:szCs w:val="18"/>
                    </w:rPr>
                  </w:pPr>
                </w:p>
              </w:tc>
            </w:tr>
            <w:tr w:rsidR="00102A19" w:rsidRPr="00102A19" w:rsidTr="00F676C1">
              <w:trPr>
                <w:gridAfter w:val="4"/>
                <w:wAfter w:w="5029" w:type="dxa"/>
              </w:trPr>
              <w:tc>
                <w:tcPr>
                  <w:tcW w:w="8638" w:type="dxa"/>
                  <w:gridSpan w:val="8"/>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6"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Carry Forward (Cash):</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21,149</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Carry Forward (Salary):</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581,509</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after="120"/>
                    <w:ind w:left="108" w:right="108"/>
                    <w:suppressOverlap/>
                    <w:rPr>
                      <w:rFonts w:ascii="Calibri" w:hAnsi="Calibri" w:cs="Calibri"/>
                      <w:b/>
                      <w:bCs/>
                      <w:color w:val="000000"/>
                      <w:sz w:val="18"/>
                      <w:szCs w:val="18"/>
                    </w:rPr>
                  </w:pPr>
                  <w:r w:rsidRPr="00102A19">
                    <w:rPr>
                      <w:rFonts w:ascii="Calibri" w:hAnsi="Calibri" w:cs="Calibri"/>
                      <w:b/>
                      <w:bCs/>
                      <w:color w:val="000000"/>
                      <w:sz w:val="18"/>
                      <w:szCs w:val="18"/>
                    </w:rPr>
                    <w:t>INCOME</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Student-Centred Funding:</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9,089,844</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Transfers and Adjustments:</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-28,896</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Locally Raised Funds:</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single" w:sz="4" w:space="0" w:color="000000"/>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591,843</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rPr>
                      <w:rFonts w:ascii="Calibri" w:hAnsi="Calibri" w:cs="Calibri"/>
                      <w:b/>
                      <w:bCs/>
                      <w:color w:val="000000"/>
                      <w:sz w:val="18"/>
                      <w:szCs w:val="18"/>
                    </w:rPr>
                  </w:pPr>
                  <w:r w:rsidRPr="00102A19">
                    <w:rPr>
                      <w:rFonts w:ascii="Calibri" w:hAnsi="Calibri" w:cs="Calibri"/>
                      <w:b/>
                      <w:bCs/>
                      <w:color w:val="000000"/>
                      <w:sz w:val="18"/>
                      <w:szCs w:val="18"/>
                    </w:rPr>
                    <w:t>Total Funds:</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single" w:sz="4" w:space="0" w:color="000000"/>
                    <w:left w:val="nil"/>
                    <w:bottom w:val="single" w:sz="4" w:space="0" w:color="000000"/>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10,255,450</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jc w:val="right"/>
                    <w:rPr>
                      <w:rFonts w:ascii="Calibri" w:hAnsi="Calibri" w:cs="Calibri"/>
                      <w:color w:val="000000"/>
                      <w:sz w:val="18"/>
                      <w:szCs w:val="18"/>
                    </w:rPr>
                  </w:pPr>
                </w:p>
              </w:tc>
            </w:tr>
            <w:tr w:rsidR="00102A19" w:rsidRPr="00102A19" w:rsidTr="00F676C1">
              <w:trPr>
                <w:gridAfter w:val="8"/>
                <w:wAfter w:w="8131"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240" w:after="144"/>
                    <w:ind w:left="108" w:right="108"/>
                    <w:suppressOverlap/>
                    <w:rPr>
                      <w:rFonts w:ascii="Calibri" w:hAnsi="Calibri" w:cs="Calibri"/>
                      <w:b/>
                      <w:bCs/>
                      <w:color w:val="000000"/>
                      <w:sz w:val="18"/>
                      <w:szCs w:val="18"/>
                    </w:rPr>
                  </w:pPr>
                  <w:r w:rsidRPr="00102A19">
                    <w:rPr>
                      <w:rFonts w:ascii="Calibri" w:hAnsi="Calibri" w:cs="Calibri"/>
                      <w:b/>
                      <w:bCs/>
                      <w:color w:val="000000"/>
                      <w:sz w:val="18"/>
                      <w:szCs w:val="18"/>
                    </w:rPr>
                    <w:t>EXPENDITURE</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c>
                <w:tcPr>
                  <w:tcW w:w="1399" w:type="dxa"/>
                  <w:gridSpan w:val="2"/>
                  <w:tcBorders>
                    <w:top w:val="single" w:sz="4" w:space="0" w:color="000000"/>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8"/>
                <w:wAfter w:w="8131"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Salaries:</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8,908,093</w:t>
                  </w:r>
                </w:p>
              </w:tc>
            </w:tr>
            <w:tr w:rsidR="00102A19" w:rsidRPr="00102A19" w:rsidTr="00F676C1">
              <w:trPr>
                <w:gridAfter w:val="8"/>
                <w:wAfter w:w="8131"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Goods and Services (Cash):</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1,064,240</w:t>
                  </w: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rPr>
                      <w:rFonts w:ascii="Calibri" w:hAnsi="Calibri" w:cs="Calibri"/>
                      <w:b/>
                      <w:bCs/>
                      <w:color w:val="000000"/>
                      <w:sz w:val="18"/>
                      <w:szCs w:val="18"/>
                    </w:rPr>
                  </w:pPr>
                  <w:r w:rsidRPr="00102A19">
                    <w:rPr>
                      <w:rFonts w:ascii="Calibri" w:hAnsi="Calibri" w:cs="Calibri"/>
                      <w:b/>
                      <w:bCs/>
                      <w:color w:val="000000"/>
                      <w:sz w:val="18"/>
                      <w:szCs w:val="18"/>
                    </w:rPr>
                    <w:t>Total Expenditure:</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single" w:sz="4" w:space="0" w:color="000000"/>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60" w:after="6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9,972,333</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RPr="00102A19" w:rsidTr="00F676C1">
              <w:trPr>
                <w:gridAfter w:val="7"/>
                <w:wAfter w:w="6732" w:type="dxa"/>
              </w:trPr>
              <w:tc>
                <w:tcPr>
                  <w:tcW w:w="3713"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240"/>
                    <w:ind w:left="108" w:right="108"/>
                    <w:suppressOverlap/>
                    <w:rPr>
                      <w:rFonts w:ascii="Calibri" w:hAnsi="Calibri" w:cs="Calibri"/>
                      <w:b/>
                      <w:bCs/>
                      <w:color w:val="000000"/>
                      <w:sz w:val="18"/>
                      <w:szCs w:val="18"/>
                    </w:rPr>
                  </w:pPr>
                  <w:r w:rsidRPr="00102A19">
                    <w:rPr>
                      <w:rFonts w:ascii="Calibri" w:hAnsi="Calibri" w:cs="Calibri"/>
                      <w:b/>
                      <w:bCs/>
                      <w:color w:val="000000"/>
                      <w:sz w:val="18"/>
                      <w:szCs w:val="18"/>
                    </w:rPr>
                    <w:t>Variance:</w:t>
                  </w:r>
                </w:p>
              </w:tc>
              <w:tc>
                <w:tcPr>
                  <w:tcW w:w="424"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240"/>
                    <w:ind w:left="108" w:right="108"/>
                    <w:suppressOverlap/>
                    <w:rPr>
                      <w:rFonts w:ascii="Calibri" w:hAnsi="Calibri" w:cs="Calibri"/>
                      <w:color w:val="000000"/>
                      <w:sz w:val="18"/>
                      <w:szCs w:val="18"/>
                    </w:rPr>
                  </w:pPr>
                  <w:r w:rsidRPr="00102A19">
                    <w:rPr>
                      <w:rFonts w:ascii="Calibri" w:hAnsi="Calibri" w:cs="Calibri"/>
                      <w:color w:val="000000"/>
                      <w:sz w:val="18"/>
                      <w:szCs w:val="18"/>
                    </w:rPr>
                    <w:t xml:space="preserve">$ </w:t>
                  </w:r>
                </w:p>
              </w:tc>
              <w:tc>
                <w:tcPr>
                  <w:tcW w:w="1399" w:type="dxa"/>
                  <w:gridSpan w:val="2"/>
                  <w:tcBorders>
                    <w:top w:val="single" w:sz="4" w:space="0" w:color="000000"/>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spacing w:before="240"/>
                    <w:ind w:left="108" w:right="108"/>
                    <w:suppressOverlap/>
                    <w:jc w:val="right"/>
                    <w:rPr>
                      <w:rFonts w:ascii="Calibri" w:hAnsi="Calibri" w:cs="Calibri"/>
                      <w:color w:val="000000"/>
                      <w:sz w:val="18"/>
                      <w:szCs w:val="18"/>
                    </w:rPr>
                  </w:pPr>
                  <w:r w:rsidRPr="00102A19">
                    <w:rPr>
                      <w:rFonts w:ascii="Calibri" w:hAnsi="Calibri" w:cs="Calibri"/>
                      <w:color w:val="000000"/>
                      <w:sz w:val="18"/>
                      <w:szCs w:val="18"/>
                    </w:rPr>
                    <w:t>283,117</w:t>
                  </w:r>
                </w:p>
              </w:tc>
              <w:tc>
                <w:tcPr>
                  <w:tcW w:w="1399" w:type="dxa"/>
                  <w:tcBorders>
                    <w:top w:val="nil"/>
                    <w:left w:val="nil"/>
                    <w:bottom w:val="nil"/>
                    <w:right w:val="nil"/>
                  </w:tcBorders>
                  <w:shd w:val="clear" w:color="auto" w:fill="FFFFFF"/>
                </w:tcPr>
                <w:p w:rsidR="00102A19" w:rsidRP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sz w:val="18"/>
                      <w:szCs w:val="18"/>
                    </w:rPr>
                  </w:pPr>
                </w:p>
              </w:tc>
            </w:tr>
            <w:tr w:rsidR="00102A19" w:rsidTr="00F676C1">
              <w:trPr>
                <w:gridAfter w:val="1"/>
                <w:wAfter w:w="1842" w:type="dxa"/>
              </w:trPr>
              <w:tc>
                <w:tcPr>
                  <w:tcW w:w="11825" w:type="dxa"/>
                  <w:gridSpan w:val="11"/>
                  <w:tcBorders>
                    <w:top w:val="nil"/>
                    <w:left w:val="nil"/>
                    <w:bottom w:val="nil"/>
                    <w:right w:val="nil"/>
                  </w:tcBorders>
                  <w:shd w:val="clear" w:color="auto" w:fill="FFFFFF"/>
                </w:tcPr>
                <w:p w:rsid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rPr>
                  </w:pPr>
                </w:p>
              </w:tc>
            </w:tr>
            <w:tr w:rsidR="00102A19" w:rsidTr="00F676C1">
              <w:trPr>
                <w:gridAfter w:val="1"/>
                <w:wAfter w:w="1842" w:type="dxa"/>
              </w:trPr>
              <w:tc>
                <w:tcPr>
                  <w:tcW w:w="7403" w:type="dxa"/>
                  <w:gridSpan w:val="7"/>
                  <w:tcBorders>
                    <w:top w:val="nil"/>
                    <w:left w:val="nil"/>
                    <w:bottom w:val="nil"/>
                    <w:right w:val="nil"/>
                  </w:tcBorders>
                  <w:shd w:val="clear" w:color="auto" w:fill="FFFFFF"/>
                </w:tcPr>
                <w:p w:rsidR="00102A19" w:rsidRPr="009270F1" w:rsidRDefault="00102A19" w:rsidP="00102A19">
                  <w:pPr>
                    <w:framePr w:hSpace="180" w:wrap="around" w:vAnchor="text" w:hAnchor="text" w:x="-743" w:y="1"/>
                    <w:widowControl w:val="0"/>
                    <w:autoSpaceDE w:val="0"/>
                    <w:autoSpaceDN w:val="0"/>
                    <w:adjustRightInd w:val="0"/>
                    <w:spacing w:after="120"/>
                    <w:ind w:left="108" w:right="108"/>
                    <w:suppressOverlap/>
                    <w:rPr>
                      <w:rFonts w:ascii="Calibri" w:hAnsi="Calibri" w:cs="Calibri"/>
                      <w:b/>
                      <w:bCs/>
                      <w:color w:val="000000"/>
                      <w:sz w:val="20"/>
                      <w:szCs w:val="20"/>
                    </w:rPr>
                  </w:pPr>
                  <w:r w:rsidRPr="009270F1">
                    <w:rPr>
                      <w:rFonts w:ascii="Calibri" w:hAnsi="Calibri" w:cs="Calibri"/>
                      <w:b/>
                      <w:bCs/>
                      <w:color w:val="000000"/>
                      <w:sz w:val="20"/>
                      <w:szCs w:val="20"/>
                    </w:rPr>
                    <w:t xml:space="preserve">Income     </w:t>
                  </w:r>
                </w:p>
              </w:tc>
              <w:tc>
                <w:tcPr>
                  <w:tcW w:w="4422" w:type="dxa"/>
                  <w:gridSpan w:val="4"/>
                  <w:tcBorders>
                    <w:top w:val="nil"/>
                    <w:left w:val="nil"/>
                    <w:bottom w:val="nil"/>
                    <w:right w:val="nil"/>
                  </w:tcBorders>
                  <w:shd w:val="clear" w:color="auto" w:fill="FFFFFF"/>
                </w:tcPr>
                <w:p w:rsid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rPr>
                  </w:pPr>
                </w:p>
              </w:tc>
            </w:tr>
            <w:tr w:rsidR="00102A19" w:rsidTr="00F676C1">
              <w:trPr>
                <w:gridAfter w:val="1"/>
                <w:wAfter w:w="1842" w:type="dxa"/>
              </w:trPr>
              <w:tc>
                <w:tcPr>
                  <w:tcW w:w="7403" w:type="dxa"/>
                  <w:gridSpan w:val="7"/>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4536"/>
                    <w:gridCol w:w="2552"/>
                  </w:tblGrid>
                  <w:tr w:rsidR="00102A19" w:rsidTr="00F676C1">
                    <w:tc>
                      <w:tcPr>
                        <w:tcW w:w="4536" w:type="dxa"/>
                        <w:tcBorders>
                          <w:top w:val="single" w:sz="4" w:space="0" w:color="000000"/>
                          <w:left w:val="single" w:sz="4" w:space="0" w:color="000000"/>
                        </w:tcBorders>
                        <w:shd w:val="clear" w:color="auto" w:fill="1F497D"/>
                      </w:tcPr>
                      <w:p w:rsid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rPr>
                        </w:pPr>
                      </w:p>
                    </w:tc>
                    <w:tc>
                      <w:tcPr>
                        <w:tcW w:w="2552" w:type="dxa"/>
                        <w:tcBorders>
                          <w:top w:val="single" w:sz="4" w:space="0" w:color="000000"/>
                          <w:right w:val="single" w:sz="4" w:space="0" w:color="000000"/>
                        </w:tcBorders>
                        <w:shd w:val="clear" w:color="auto" w:fill="1F497D"/>
                      </w:tcPr>
                      <w:p w:rsidR="00102A19" w:rsidRDefault="00102A19" w:rsidP="00102A19">
                        <w:pPr>
                          <w:framePr w:hSpace="180" w:wrap="around" w:vAnchor="text" w:hAnchor="text" w:x="-743" w:y="1"/>
                          <w:widowControl w:val="0"/>
                          <w:autoSpaceDE w:val="0"/>
                          <w:autoSpaceDN w:val="0"/>
                          <w:adjustRightInd w:val="0"/>
                          <w:spacing w:before="40"/>
                          <w:ind w:left="108" w:right="108"/>
                          <w:suppressOverlap/>
                          <w:jc w:val="center"/>
                          <w:rPr>
                            <w:rFonts w:ascii="Calibri" w:hAnsi="Calibri" w:cs="Calibri"/>
                            <w:b/>
                            <w:bCs/>
                            <w:color w:val="FFFFFF"/>
                            <w:sz w:val="16"/>
                            <w:szCs w:val="16"/>
                          </w:rPr>
                        </w:pPr>
                        <w:r>
                          <w:rPr>
                            <w:rFonts w:ascii="Calibri" w:hAnsi="Calibri" w:cs="Calibri"/>
                            <w:b/>
                            <w:bCs/>
                            <w:color w:val="FFFFFF"/>
                            <w:sz w:val="16"/>
                            <w:szCs w:val="16"/>
                          </w:rPr>
                          <w:t>Sum</w:t>
                        </w:r>
                      </w:p>
                    </w:tc>
                  </w:tr>
                  <w:tr w:rsidR="00102A19" w:rsidTr="00F676C1">
                    <w:tc>
                      <w:tcPr>
                        <w:tcW w:w="453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Carry Forward (Cash)</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b/>
                            <w:bCs/>
                            <w:color w:val="000000"/>
                            <w:sz w:val="18"/>
                            <w:szCs w:val="18"/>
                          </w:rPr>
                        </w:pPr>
                        <w:r>
                          <w:rPr>
                            <w:rFonts w:ascii="Calibri" w:hAnsi="Calibri" w:cs="Calibri"/>
                            <w:b/>
                            <w:bCs/>
                            <w:color w:val="000000"/>
                            <w:sz w:val="18"/>
                            <w:szCs w:val="18"/>
                          </w:rPr>
                          <w:t>$21,149.38</w:t>
                        </w:r>
                      </w:p>
                    </w:tc>
                  </w:tr>
                  <w:tr w:rsidR="00102A19" w:rsidTr="00F676C1">
                    <w:tc>
                      <w:tcPr>
                        <w:tcW w:w="453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Carry Forward (Salary)</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b/>
                            <w:bCs/>
                            <w:color w:val="000000"/>
                            <w:sz w:val="18"/>
                            <w:szCs w:val="18"/>
                          </w:rPr>
                        </w:pPr>
                        <w:r>
                          <w:rPr>
                            <w:rFonts w:ascii="Calibri" w:hAnsi="Calibri" w:cs="Calibri"/>
                            <w:b/>
                            <w:bCs/>
                            <w:color w:val="000000"/>
                            <w:sz w:val="18"/>
                            <w:szCs w:val="18"/>
                          </w:rPr>
                          <w:t>$581,509.26</w:t>
                        </w:r>
                      </w:p>
                    </w:tc>
                  </w:tr>
                  <w:tr w:rsidR="00102A19" w:rsidTr="00F676C1">
                    <w:tc>
                      <w:tcPr>
                        <w:tcW w:w="453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Student-Centred Funding</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b/>
                            <w:bCs/>
                            <w:color w:val="000000"/>
                            <w:sz w:val="18"/>
                            <w:szCs w:val="18"/>
                          </w:rPr>
                        </w:pPr>
                        <w:r>
                          <w:rPr>
                            <w:rFonts w:ascii="Calibri" w:hAnsi="Calibri" w:cs="Calibri"/>
                            <w:b/>
                            <w:bCs/>
                            <w:color w:val="000000"/>
                            <w:sz w:val="18"/>
                            <w:szCs w:val="18"/>
                          </w:rPr>
                          <w:t>$9,089,843.92</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Per Student</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$7,533,298.00</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School and Student Characteristics</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$1,220,577.52</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Disability Adjustments</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$48,421.68</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Targeted Initiatives</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$216,614.86</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Operational Response Allocation</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$70,931.86</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Regional Allocation</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$.00</w:t>
                        </w:r>
                      </w:p>
                    </w:tc>
                  </w:tr>
                  <w:tr w:rsidR="00102A19" w:rsidTr="00F676C1">
                    <w:tc>
                      <w:tcPr>
                        <w:tcW w:w="453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Transition Adjustment</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$.00</w:t>
                        </w:r>
                      </w:p>
                    </w:tc>
                  </w:tr>
                  <w:tr w:rsidR="00102A19" w:rsidTr="00F676C1">
                    <w:tc>
                      <w:tcPr>
                        <w:tcW w:w="453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Transfers and Adjustments</w:t>
                        </w:r>
                      </w:p>
                    </w:tc>
                    <w:tc>
                      <w:tcPr>
                        <w:tcW w:w="2552" w:type="dxa"/>
                        <w:tcBorders>
                          <w:left w:val="single" w:sz="4" w:space="0" w:color="D9D9D9"/>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$-28,895.70</w:t>
                        </w:r>
                      </w:p>
                    </w:tc>
                  </w:tr>
                  <w:tr w:rsidR="00102A19" w:rsidTr="00F676C1">
                    <w:tc>
                      <w:tcPr>
                        <w:tcW w:w="4536" w:type="dxa"/>
                        <w:tcBorders>
                          <w:left w:val="single" w:sz="4" w:space="0" w:color="000000"/>
                          <w:bottom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 xml:space="preserve">School Transfers – Salary </w:t>
                        </w:r>
                      </w:p>
                    </w:tc>
                    <w:tc>
                      <w:tcPr>
                        <w:tcW w:w="2552" w:type="dxa"/>
                        <w:tcBorders>
                          <w:left w:val="single" w:sz="4" w:space="0" w:color="D9D9D9"/>
                          <w:bottom w:val="single" w:sz="4" w:space="0" w:color="000000"/>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jc w:val="right"/>
                          <w:rPr>
                            <w:rFonts w:ascii="Calibri" w:hAnsi="Calibri" w:cs="Calibri"/>
                            <w:color w:val="000000"/>
                            <w:sz w:val="18"/>
                            <w:szCs w:val="18"/>
                          </w:rPr>
                        </w:pPr>
                        <w:r>
                          <w:rPr>
                            <w:rFonts w:ascii="Calibri" w:hAnsi="Calibri" w:cs="Calibri"/>
                            <w:color w:val="000000"/>
                            <w:sz w:val="18"/>
                            <w:szCs w:val="18"/>
                          </w:rPr>
                          <w:t>$-467,130.80</w:t>
                        </w:r>
                      </w:p>
                    </w:tc>
                  </w:tr>
                </w:tbl>
                <w:p w:rsidR="00102A19" w:rsidRDefault="00102A19" w:rsidP="00102A19">
                  <w:pPr>
                    <w:framePr w:hSpace="180" w:wrap="around" w:vAnchor="text" w:hAnchor="text" w:x="-743" w:y="1"/>
                    <w:widowControl w:val="0"/>
                    <w:autoSpaceDE w:val="0"/>
                    <w:autoSpaceDN w:val="0"/>
                    <w:adjustRightInd w:val="0"/>
                    <w:ind w:left="108" w:right="108"/>
                    <w:suppressOverlap/>
                    <w:rPr>
                      <w:rFonts w:ascii="Arial" w:hAnsi="Arial" w:cs="Arial"/>
                    </w:rPr>
                  </w:pPr>
                </w:p>
              </w:tc>
              <w:tc>
                <w:tcPr>
                  <w:tcW w:w="4422" w:type="dxa"/>
                  <w:gridSpan w:val="4"/>
                  <w:tcBorders>
                    <w:top w:val="nil"/>
                    <w:left w:val="nil"/>
                    <w:bottom w:val="nil"/>
                    <w:right w:val="nil"/>
                  </w:tcBorders>
                  <w:shd w:val="clear" w:color="auto" w:fill="FFFFFF"/>
                </w:tcPr>
                <w:p w:rsidR="00102A19" w:rsidRPr="00900864" w:rsidRDefault="00102A19" w:rsidP="00102A19">
                  <w:pPr>
                    <w:framePr w:hSpace="180" w:wrap="around" w:vAnchor="text" w:hAnchor="text" w:x="-743" w:y="1"/>
                    <w:widowControl w:val="0"/>
                    <w:autoSpaceDE w:val="0"/>
                    <w:autoSpaceDN w:val="0"/>
                    <w:adjustRightInd w:val="0"/>
                    <w:ind w:left="283" w:right="108"/>
                    <w:suppressOverlap/>
                    <w:rPr>
                      <w:rFonts w:ascii="Arial" w:hAnsi="Arial" w:cs="Arial"/>
                      <w:sz w:val="18"/>
                      <w:szCs w:val="18"/>
                    </w:rPr>
                  </w:pPr>
                </w:p>
              </w:tc>
            </w:tr>
            <w:tr w:rsidR="00102A19" w:rsidTr="00F676C1">
              <w:trPr>
                <w:gridAfter w:val="6"/>
                <w:wAfter w:w="6486" w:type="dxa"/>
                <w:trHeight w:val="70"/>
              </w:trPr>
              <w:tc>
                <w:tcPr>
                  <w:tcW w:w="4662" w:type="dxa"/>
                  <w:gridSpan w:val="3"/>
                  <w:tcBorders>
                    <w:top w:val="single" w:sz="4" w:space="0" w:color="FFFFFF"/>
                    <w:left w:val="single" w:sz="4" w:space="0" w:color="FFFFFF"/>
                    <w:bottom w:val="single" w:sz="4" w:space="0" w:color="000000"/>
                    <w:right w:val="single" w:sz="4" w:space="0" w:color="FFFFFF"/>
                  </w:tcBorders>
                  <w:shd w:val="clear" w:color="auto" w:fill="FFFFFF"/>
                </w:tcPr>
                <w:p w:rsidR="00102A19" w:rsidRDefault="00102A19" w:rsidP="00102A19">
                  <w:pPr>
                    <w:framePr w:hSpace="180" w:wrap="around" w:vAnchor="text" w:hAnchor="text" w:x="-743" w:y="1"/>
                    <w:widowControl w:val="0"/>
                    <w:autoSpaceDE w:val="0"/>
                    <w:autoSpaceDN w:val="0"/>
                    <w:adjustRightInd w:val="0"/>
                    <w:ind w:left="110" w:right="108"/>
                    <w:suppressOverlap/>
                    <w:jc w:val="right"/>
                    <w:rPr>
                      <w:rFonts w:ascii="Arial" w:hAnsi="Arial" w:cs="Arial"/>
                    </w:rPr>
                  </w:pPr>
                </w:p>
              </w:tc>
              <w:tc>
                <w:tcPr>
                  <w:tcW w:w="2519" w:type="dxa"/>
                  <w:gridSpan w:val="3"/>
                  <w:tcBorders>
                    <w:top w:val="single" w:sz="4" w:space="0" w:color="FFFFFF"/>
                    <w:left w:val="single" w:sz="4" w:space="0" w:color="FFFFFF"/>
                    <w:bottom w:val="single" w:sz="4" w:space="0" w:color="000000"/>
                    <w:right w:val="single" w:sz="4" w:space="0" w:color="FFFFFF"/>
                  </w:tcBorders>
                  <w:shd w:val="clear" w:color="auto" w:fill="FFFFFF"/>
                </w:tcPr>
                <w:p w:rsidR="00102A19" w:rsidRDefault="00102A19" w:rsidP="00102A19">
                  <w:pPr>
                    <w:framePr w:hSpace="180" w:wrap="around" w:vAnchor="text" w:hAnchor="text" w:x="-743" w:y="1"/>
                    <w:widowControl w:val="0"/>
                    <w:autoSpaceDE w:val="0"/>
                    <w:autoSpaceDN w:val="0"/>
                    <w:adjustRightInd w:val="0"/>
                    <w:ind w:left="110" w:right="108"/>
                    <w:suppressOverlap/>
                    <w:jc w:val="right"/>
                    <w:rPr>
                      <w:rFonts w:ascii="Arial" w:hAnsi="Arial" w:cs="Arial"/>
                    </w:rPr>
                  </w:pPr>
                </w:p>
              </w:tc>
            </w:tr>
            <w:tr w:rsidR="00102A19" w:rsidTr="00F676C1">
              <w:trPr>
                <w:gridAfter w:val="6"/>
                <w:wAfter w:w="6486" w:type="dxa"/>
              </w:trPr>
              <w:tc>
                <w:tcPr>
                  <w:tcW w:w="4662" w:type="dxa"/>
                  <w:gridSpan w:val="3"/>
                  <w:tcBorders>
                    <w:top w:val="single" w:sz="4" w:space="0" w:color="000000"/>
                    <w:left w:val="single" w:sz="4" w:space="0" w:color="000000"/>
                    <w:bottom w:val="nil"/>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rPr>
                      <w:rFonts w:ascii="Calibri" w:hAnsi="Calibri" w:cs="Calibri"/>
                      <w:color w:val="000000"/>
                      <w:sz w:val="16"/>
                      <w:szCs w:val="16"/>
                    </w:rPr>
                  </w:pPr>
                  <w:r>
                    <w:rPr>
                      <w:rFonts w:ascii="Calibri" w:hAnsi="Calibri" w:cs="Calibri"/>
                      <w:color w:val="000000"/>
                      <w:sz w:val="16"/>
                      <w:szCs w:val="16"/>
                    </w:rPr>
                    <w:t>School Transfers – Cash</w:t>
                  </w:r>
                </w:p>
              </w:tc>
              <w:tc>
                <w:tcPr>
                  <w:tcW w:w="2519" w:type="dxa"/>
                  <w:gridSpan w:val="3"/>
                  <w:tcBorders>
                    <w:top w:val="single" w:sz="4" w:space="0" w:color="000000"/>
                    <w:left w:val="single" w:sz="4" w:space="0" w:color="D9D9D9"/>
                    <w:bottom w:val="nil"/>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jc w:val="right"/>
                    <w:rPr>
                      <w:rFonts w:ascii="Calibri" w:hAnsi="Calibri" w:cs="Calibri"/>
                      <w:color w:val="000000"/>
                      <w:sz w:val="18"/>
                      <w:szCs w:val="18"/>
                    </w:rPr>
                  </w:pPr>
                  <w:r>
                    <w:rPr>
                      <w:rFonts w:ascii="Calibri" w:hAnsi="Calibri" w:cs="Calibri"/>
                      <w:color w:val="000000"/>
                      <w:sz w:val="18"/>
                      <w:szCs w:val="18"/>
                    </w:rPr>
                    <w:t>$440,000.00</w:t>
                  </w:r>
                </w:p>
              </w:tc>
            </w:tr>
            <w:tr w:rsidR="00102A19" w:rsidTr="00F676C1">
              <w:trPr>
                <w:gridAfter w:val="6"/>
                <w:wAfter w:w="6486" w:type="dxa"/>
              </w:trPr>
              <w:tc>
                <w:tcPr>
                  <w:tcW w:w="4662" w:type="dxa"/>
                  <w:gridSpan w:val="3"/>
                  <w:tcBorders>
                    <w:top w:val="nil"/>
                    <w:left w:val="single" w:sz="4" w:space="0" w:color="000000"/>
                    <w:bottom w:val="single" w:sz="4" w:space="0" w:color="D9D9D9"/>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rPr>
                      <w:rFonts w:ascii="Calibri" w:hAnsi="Calibri" w:cs="Calibri"/>
                      <w:color w:val="000000"/>
                      <w:sz w:val="16"/>
                      <w:szCs w:val="16"/>
                    </w:rPr>
                  </w:pPr>
                  <w:r>
                    <w:rPr>
                      <w:rFonts w:ascii="Calibri" w:hAnsi="Calibri" w:cs="Calibri"/>
                      <w:color w:val="000000"/>
                      <w:sz w:val="16"/>
                      <w:szCs w:val="16"/>
                    </w:rPr>
                    <w:t>Department Adjustments</w:t>
                  </w:r>
                </w:p>
              </w:tc>
              <w:tc>
                <w:tcPr>
                  <w:tcW w:w="2519" w:type="dxa"/>
                  <w:gridSpan w:val="3"/>
                  <w:tcBorders>
                    <w:top w:val="nil"/>
                    <w:left w:val="single" w:sz="4" w:space="0" w:color="D9D9D9"/>
                    <w:bottom w:val="nil"/>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jc w:val="right"/>
                    <w:rPr>
                      <w:rFonts w:ascii="Calibri" w:hAnsi="Calibri" w:cs="Calibri"/>
                      <w:color w:val="000000"/>
                      <w:sz w:val="18"/>
                      <w:szCs w:val="18"/>
                    </w:rPr>
                  </w:pPr>
                  <w:r>
                    <w:rPr>
                      <w:rFonts w:ascii="Calibri" w:hAnsi="Calibri" w:cs="Calibri"/>
                      <w:color w:val="000000"/>
                      <w:sz w:val="18"/>
                      <w:szCs w:val="18"/>
                    </w:rPr>
                    <w:t>$-1,764.90</w:t>
                  </w:r>
                </w:p>
              </w:tc>
            </w:tr>
            <w:tr w:rsidR="00102A19" w:rsidTr="00F676C1">
              <w:trPr>
                <w:gridAfter w:val="6"/>
                <w:wAfter w:w="6486" w:type="dxa"/>
              </w:trPr>
              <w:tc>
                <w:tcPr>
                  <w:tcW w:w="4662" w:type="dxa"/>
                  <w:gridSpan w:val="3"/>
                  <w:tcBorders>
                    <w:top w:val="single" w:sz="4" w:space="0" w:color="D9D9D9"/>
                    <w:left w:val="single" w:sz="4" w:space="0" w:color="000000"/>
                    <w:bottom w:val="nil"/>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rPr>
                      <w:rFonts w:ascii="Calibri" w:hAnsi="Calibri" w:cs="Calibri"/>
                      <w:color w:val="000000"/>
                      <w:sz w:val="16"/>
                      <w:szCs w:val="16"/>
                    </w:rPr>
                  </w:pPr>
                  <w:r>
                    <w:rPr>
                      <w:rFonts w:ascii="Calibri" w:hAnsi="Calibri" w:cs="Calibri"/>
                      <w:color w:val="000000"/>
                      <w:sz w:val="16"/>
                      <w:szCs w:val="16"/>
                    </w:rPr>
                    <w:t xml:space="preserve"> Locally Raised Funds (Revenue)</w:t>
                  </w:r>
                </w:p>
              </w:tc>
              <w:tc>
                <w:tcPr>
                  <w:tcW w:w="2519" w:type="dxa"/>
                  <w:gridSpan w:val="3"/>
                  <w:tcBorders>
                    <w:top w:val="nil"/>
                    <w:left w:val="single" w:sz="4" w:space="0" w:color="D9D9D9"/>
                    <w:bottom w:val="nil"/>
                    <w:right w:val="single" w:sz="4" w:space="0" w:color="000000"/>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jc w:val="right"/>
                    <w:rPr>
                      <w:rFonts w:ascii="Calibri" w:hAnsi="Calibri" w:cs="Calibri"/>
                      <w:b/>
                      <w:bCs/>
                      <w:color w:val="000000"/>
                      <w:sz w:val="16"/>
                      <w:szCs w:val="16"/>
                    </w:rPr>
                  </w:pPr>
                  <w:r>
                    <w:rPr>
                      <w:rFonts w:ascii="Calibri" w:hAnsi="Calibri" w:cs="Calibri"/>
                      <w:b/>
                      <w:bCs/>
                      <w:color w:val="000000"/>
                      <w:sz w:val="16"/>
                      <w:szCs w:val="16"/>
                    </w:rPr>
                    <w:t>$591,843.40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Voluntary Contributions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$43,880.00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Charges and Fees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$155,737.50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Fees from Facilities Hire</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$57,074.64</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Fundraising/Donations/Sponsorships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$52,112.43</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 xml:space="preserve">Commonwealth </w:t>
                  </w:r>
                  <w:proofErr w:type="spellStart"/>
                  <w:r>
                    <w:rPr>
                      <w:rFonts w:ascii="Calibri" w:hAnsi="Calibri" w:cs="Calibri"/>
                      <w:color w:val="000000"/>
                      <w:sz w:val="16"/>
                      <w:szCs w:val="16"/>
                    </w:rPr>
                    <w:t>Govt</w:t>
                  </w:r>
                  <w:proofErr w:type="spellEnd"/>
                  <w:r>
                    <w:rPr>
                      <w:rFonts w:ascii="Calibri" w:hAnsi="Calibri" w:cs="Calibri"/>
                      <w:color w:val="000000"/>
                      <w:sz w:val="16"/>
                      <w:szCs w:val="16"/>
                    </w:rPr>
                    <w:t xml:space="preserve"> Revenues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$12,720.00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 xml:space="preserve">Other State </w:t>
                  </w:r>
                  <w:proofErr w:type="spellStart"/>
                  <w:r>
                    <w:rPr>
                      <w:rFonts w:ascii="Calibri" w:hAnsi="Calibri" w:cs="Calibri"/>
                      <w:color w:val="000000"/>
                      <w:sz w:val="16"/>
                      <w:szCs w:val="16"/>
                    </w:rPr>
                    <w:t>Govt</w:t>
                  </w:r>
                  <w:proofErr w:type="spellEnd"/>
                  <w:r>
                    <w:rPr>
                      <w:rFonts w:ascii="Calibri" w:hAnsi="Calibri" w:cs="Calibri"/>
                      <w:color w:val="000000"/>
                      <w:sz w:val="16"/>
                      <w:szCs w:val="16"/>
                    </w:rPr>
                    <w:t xml:space="preserve">/Local </w:t>
                  </w:r>
                  <w:proofErr w:type="spellStart"/>
                  <w:r>
                    <w:rPr>
                      <w:rFonts w:ascii="Calibri" w:hAnsi="Calibri" w:cs="Calibri"/>
                      <w:color w:val="000000"/>
                      <w:sz w:val="16"/>
                      <w:szCs w:val="16"/>
                    </w:rPr>
                    <w:t>Govt</w:t>
                  </w:r>
                  <w:proofErr w:type="spellEnd"/>
                  <w:r>
                    <w:rPr>
                      <w:rFonts w:ascii="Calibri" w:hAnsi="Calibri" w:cs="Calibri"/>
                      <w:color w:val="000000"/>
                      <w:sz w:val="16"/>
                      <w:szCs w:val="16"/>
                    </w:rPr>
                    <w:t xml:space="preserve"> Revenues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$6,650.00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Revenue from CO, Regional Office and Other schools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Other Revenues</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$36,678.60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Transfer from Reserve or DGR</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$226,990.23</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Residential Accommodation</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Farm Revenue (Ag and Farm Schools only)</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rPr>
                <w:gridAfter w:val="6"/>
                <w:wAfter w:w="6486" w:type="dxa"/>
              </w:trPr>
              <w:tc>
                <w:tcPr>
                  <w:tcW w:w="4662" w:type="dxa"/>
                  <w:gridSpan w:val="3"/>
                  <w:tcBorders>
                    <w:top w:val="nil"/>
                    <w:left w:val="single" w:sz="4" w:space="0" w:color="000000"/>
                    <w:bottom w:val="nil"/>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rPr>
                      <w:rFonts w:ascii="Calibri" w:hAnsi="Calibri" w:cs="Calibri"/>
                      <w:color w:val="000000"/>
                      <w:sz w:val="16"/>
                      <w:szCs w:val="16"/>
                    </w:rPr>
                  </w:pPr>
                  <w:r>
                    <w:rPr>
                      <w:rFonts w:ascii="Calibri" w:hAnsi="Calibri" w:cs="Calibri"/>
                      <w:color w:val="000000"/>
                      <w:sz w:val="16"/>
                      <w:szCs w:val="16"/>
                    </w:rPr>
                    <w:t>Camp School Fees (Camp Schools only)</w:t>
                  </w:r>
                </w:p>
              </w:tc>
              <w:tc>
                <w:tcPr>
                  <w:tcW w:w="2519" w:type="dxa"/>
                  <w:gridSpan w:val="3"/>
                  <w:tcBorders>
                    <w:top w:val="nil"/>
                    <w:left w:val="single" w:sz="4" w:space="0" w:color="D9D9D9"/>
                    <w:bottom w:val="nil"/>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rPr>
                <w:gridAfter w:val="6"/>
                <w:wAfter w:w="6486" w:type="dxa"/>
              </w:trPr>
              <w:tc>
                <w:tcPr>
                  <w:tcW w:w="4662" w:type="dxa"/>
                  <w:gridSpan w:val="3"/>
                  <w:tcBorders>
                    <w:top w:val="nil"/>
                    <w:left w:val="single" w:sz="4" w:space="0" w:color="000000"/>
                    <w:bottom w:val="single" w:sz="4" w:space="0" w:color="000000"/>
                    <w:right w:val="nil"/>
                  </w:tcBorders>
                  <w:shd w:val="clear" w:color="auto" w:fill="DBE5F1"/>
                </w:tcPr>
                <w:p w:rsidR="00102A19" w:rsidRDefault="00102A19" w:rsidP="00102A19">
                  <w:pPr>
                    <w:framePr w:hSpace="180" w:wrap="around" w:vAnchor="text" w:hAnchor="text" w:x="-743" w:y="1"/>
                    <w:widowControl w:val="0"/>
                    <w:autoSpaceDE w:val="0"/>
                    <w:autoSpaceDN w:val="0"/>
                    <w:adjustRightInd w:val="0"/>
                    <w:spacing w:before="60"/>
                    <w:ind w:left="174" w:right="108" w:hanging="6"/>
                    <w:suppressOverlap/>
                    <w:rPr>
                      <w:rFonts w:ascii="Calibri" w:hAnsi="Calibri" w:cs="Calibri"/>
                      <w:b/>
                      <w:bCs/>
                      <w:color w:val="000000"/>
                      <w:sz w:val="16"/>
                      <w:szCs w:val="16"/>
                    </w:rPr>
                  </w:pPr>
                  <w:r>
                    <w:rPr>
                      <w:rFonts w:ascii="Calibri" w:hAnsi="Calibri" w:cs="Calibri"/>
                      <w:b/>
                      <w:bCs/>
                      <w:color w:val="000000"/>
                      <w:sz w:val="16"/>
                      <w:szCs w:val="16"/>
                    </w:rPr>
                    <w:t>Total</w:t>
                  </w:r>
                </w:p>
              </w:tc>
              <w:tc>
                <w:tcPr>
                  <w:tcW w:w="2519" w:type="dxa"/>
                  <w:gridSpan w:val="3"/>
                  <w:tcBorders>
                    <w:top w:val="nil"/>
                    <w:left w:val="single" w:sz="4" w:space="0" w:color="D9D9D9"/>
                    <w:bottom w:val="single" w:sz="4" w:space="0" w:color="000000"/>
                    <w:right w:val="single" w:sz="4" w:space="0" w:color="000000"/>
                  </w:tcBorders>
                  <w:shd w:val="clear" w:color="auto" w:fill="DBE5F1"/>
                  <w:vAlign w:val="center"/>
                </w:tcPr>
                <w:p w:rsidR="00102A19" w:rsidRDefault="00102A19" w:rsidP="00102A19">
                  <w:pPr>
                    <w:framePr w:hSpace="180" w:wrap="around" w:vAnchor="text" w:hAnchor="text" w:x="-743" w:y="1"/>
                    <w:widowControl w:val="0"/>
                    <w:autoSpaceDE w:val="0"/>
                    <w:autoSpaceDN w:val="0"/>
                    <w:adjustRightInd w:val="0"/>
                    <w:ind w:left="174" w:right="108" w:hanging="6"/>
                    <w:suppressOverlap/>
                    <w:jc w:val="right"/>
                    <w:rPr>
                      <w:rFonts w:ascii="Calibri" w:hAnsi="Calibri" w:cs="Calibri"/>
                      <w:b/>
                      <w:bCs/>
                      <w:color w:val="000000"/>
                      <w:sz w:val="16"/>
                      <w:szCs w:val="16"/>
                    </w:rPr>
                  </w:pPr>
                  <w:r>
                    <w:rPr>
                      <w:rFonts w:ascii="Calibri" w:hAnsi="Calibri" w:cs="Calibri"/>
                      <w:b/>
                      <w:bCs/>
                      <w:color w:val="000000"/>
                      <w:sz w:val="16"/>
                      <w:szCs w:val="16"/>
                    </w:rPr>
                    <w:t>$10,255,450.26</w:t>
                  </w:r>
                </w:p>
              </w:tc>
            </w:tr>
            <w:tr w:rsidR="00102A19" w:rsidTr="00F676C1">
              <w:trPr>
                <w:gridAfter w:val="2"/>
                <w:wAfter w:w="3945" w:type="dxa"/>
              </w:trPr>
              <w:tc>
                <w:tcPr>
                  <w:tcW w:w="9722" w:type="dxa"/>
                  <w:gridSpan w:val="10"/>
                  <w:tcBorders>
                    <w:top w:val="nil"/>
                    <w:left w:val="nil"/>
                    <w:bottom w:val="nil"/>
                    <w:right w:val="nil"/>
                  </w:tcBorders>
                  <w:shd w:val="clear" w:color="auto" w:fill="FFFFFF"/>
                  <w:vAlign w:val="bottom"/>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Arial" w:hAnsi="Arial" w:cs="Arial"/>
                    </w:rPr>
                  </w:pPr>
                </w:p>
              </w:tc>
            </w:tr>
            <w:tr w:rsidR="00102A19" w:rsidTr="00F676C1">
              <w:trPr>
                <w:gridAfter w:val="2"/>
                <w:wAfter w:w="3945" w:type="dxa"/>
              </w:trPr>
              <w:tc>
                <w:tcPr>
                  <w:tcW w:w="9722" w:type="dxa"/>
                  <w:gridSpan w:val="10"/>
                  <w:tcBorders>
                    <w:top w:val="nil"/>
                    <w:left w:val="nil"/>
                    <w:bottom w:val="nil"/>
                    <w:right w:val="nil"/>
                  </w:tcBorders>
                  <w:shd w:val="clear" w:color="auto" w:fill="FFFFFF"/>
                  <w:vAlign w:val="bottom"/>
                </w:tcPr>
                <w:p w:rsidR="00102A19" w:rsidRDefault="00102A19" w:rsidP="00102A19">
                  <w:pPr>
                    <w:framePr w:hSpace="180" w:wrap="around" w:vAnchor="text" w:hAnchor="text" w:x="-743" w:y="1"/>
                    <w:widowControl w:val="0"/>
                    <w:autoSpaceDE w:val="0"/>
                    <w:autoSpaceDN w:val="0"/>
                    <w:adjustRightInd w:val="0"/>
                    <w:spacing w:before="60" w:after="60"/>
                    <w:ind w:left="108" w:right="108"/>
                    <w:suppressOverlap/>
                    <w:rPr>
                      <w:rFonts w:ascii="Calibri" w:hAnsi="Calibri" w:cs="Calibri"/>
                      <w:b/>
                      <w:bCs/>
                      <w:color w:val="000000"/>
                    </w:rPr>
                  </w:pPr>
                  <w:r>
                    <w:rPr>
                      <w:rFonts w:ascii="Calibri" w:hAnsi="Calibri" w:cs="Calibri"/>
                      <w:b/>
                      <w:bCs/>
                      <w:color w:val="000000"/>
                    </w:rPr>
                    <w:t>Expenditure</w:t>
                  </w:r>
                </w:p>
              </w:tc>
            </w:tr>
            <w:tr w:rsidR="00102A19" w:rsidTr="00F676C1">
              <w:trPr>
                <w:gridAfter w:val="1"/>
                <w:wAfter w:w="1842" w:type="dxa"/>
              </w:trPr>
              <w:tc>
                <w:tcPr>
                  <w:tcW w:w="11825" w:type="dxa"/>
                  <w:gridSpan w:val="11"/>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4546"/>
                    <w:gridCol w:w="2552"/>
                  </w:tblGrid>
                  <w:tr w:rsidR="00102A19" w:rsidTr="00F676C1">
                    <w:tc>
                      <w:tcPr>
                        <w:tcW w:w="4546" w:type="dxa"/>
                        <w:tcBorders>
                          <w:top w:val="single" w:sz="4" w:space="0" w:color="000000"/>
                          <w:left w:val="single" w:sz="4" w:space="0" w:color="000000"/>
                        </w:tcBorders>
                        <w:shd w:val="clear" w:color="auto" w:fill="1F497D"/>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Arial" w:hAnsi="Arial" w:cs="Arial"/>
                          </w:rPr>
                        </w:pPr>
                      </w:p>
                    </w:tc>
                    <w:tc>
                      <w:tcPr>
                        <w:tcW w:w="2552" w:type="dxa"/>
                        <w:tcBorders>
                          <w:top w:val="single" w:sz="4" w:space="0" w:color="000000"/>
                          <w:right w:val="single" w:sz="4" w:space="0" w:color="000000"/>
                        </w:tcBorders>
                        <w:shd w:val="clear" w:color="auto" w:fill="1F497D"/>
                      </w:tcPr>
                      <w:p w:rsidR="00102A19" w:rsidRDefault="00102A19" w:rsidP="00102A19">
                        <w:pPr>
                          <w:framePr w:hSpace="180" w:wrap="around" w:vAnchor="text" w:hAnchor="text" w:x="-743" w:y="1"/>
                          <w:widowControl w:val="0"/>
                          <w:autoSpaceDE w:val="0"/>
                          <w:autoSpaceDN w:val="0"/>
                          <w:adjustRightInd w:val="0"/>
                          <w:spacing w:before="40"/>
                          <w:ind w:left="108" w:right="108"/>
                          <w:suppressOverlap/>
                          <w:jc w:val="center"/>
                          <w:rPr>
                            <w:rFonts w:ascii="Calibri" w:hAnsi="Calibri" w:cs="Calibri"/>
                            <w:b/>
                            <w:bCs/>
                            <w:color w:val="FFFFFF"/>
                            <w:sz w:val="16"/>
                            <w:szCs w:val="16"/>
                          </w:rPr>
                        </w:pPr>
                        <w:r>
                          <w:rPr>
                            <w:rFonts w:ascii="Calibri" w:hAnsi="Calibri" w:cs="Calibri"/>
                            <w:b/>
                            <w:bCs/>
                            <w:color w:val="FFFFFF"/>
                            <w:sz w:val="16"/>
                            <w:szCs w:val="16"/>
                          </w:rPr>
                          <w:t>Sum</w:t>
                        </w:r>
                      </w:p>
                    </w:tc>
                  </w:tr>
                  <w:tr w:rsidR="00102A19" w:rsidTr="00F676C1">
                    <w:tc>
                      <w:tcPr>
                        <w:tcW w:w="454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Salaries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b/>
                            <w:bCs/>
                            <w:color w:val="000000"/>
                            <w:sz w:val="16"/>
                            <w:szCs w:val="16"/>
                          </w:rPr>
                        </w:pPr>
                        <w:r>
                          <w:rPr>
                            <w:rFonts w:ascii="Calibri" w:hAnsi="Calibri" w:cs="Calibri"/>
                            <w:b/>
                            <w:bCs/>
                            <w:color w:val="000000"/>
                            <w:sz w:val="16"/>
                            <w:szCs w:val="16"/>
                          </w:rPr>
                          <w:t>$8,908,093.29</w:t>
                        </w:r>
                      </w:p>
                    </w:tc>
                  </w:tr>
                  <w:tr w:rsidR="00102A19" w:rsidTr="00F676C1">
                    <w:tc>
                      <w:tcPr>
                        <w:tcW w:w="454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Appointed Staff</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$8,831,456.54</w:t>
                        </w:r>
                      </w:p>
                    </w:tc>
                  </w:tr>
                  <w:tr w:rsidR="00102A19" w:rsidTr="00F676C1">
                    <w:tc>
                      <w:tcPr>
                        <w:tcW w:w="454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New Appointments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$41,285.97</w:t>
                        </w:r>
                      </w:p>
                    </w:tc>
                  </w:tr>
                  <w:tr w:rsidR="00102A19" w:rsidTr="00F676C1">
                    <w:tc>
                      <w:tcPr>
                        <w:tcW w:w="454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Casual Payments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$29,350.78</w:t>
                        </w:r>
                      </w:p>
                    </w:tc>
                  </w:tr>
                  <w:tr w:rsidR="00102A19" w:rsidTr="00F676C1">
                    <w:tc>
                      <w:tcPr>
                        <w:tcW w:w="4546" w:type="dxa"/>
                        <w:tcBorders>
                          <w:left w:val="single" w:sz="4" w:space="0" w:color="000000"/>
                          <w:right w:val="single" w:sz="4" w:space="0" w:color="D9D9D9"/>
                        </w:tcBorders>
                        <w:shd w:val="clear" w:color="auto" w:fill="FFFFFF"/>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Other Salary Expenditure</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$6,000.00</w:t>
                        </w:r>
                      </w:p>
                    </w:tc>
                  </w:tr>
                  <w:tr w:rsidR="00102A19" w:rsidTr="00F676C1">
                    <w:tc>
                      <w:tcPr>
                        <w:tcW w:w="4546" w:type="dxa"/>
                        <w:tcBorders>
                          <w:left w:val="single" w:sz="4" w:space="0" w:color="000000"/>
                          <w:right w:val="single" w:sz="4" w:space="0" w:color="D9D9D9"/>
                        </w:tcBorders>
                        <w:shd w:val="clear" w:color="auto" w:fill="C6D9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color w:val="000000"/>
                            <w:sz w:val="16"/>
                            <w:szCs w:val="16"/>
                          </w:rPr>
                        </w:pPr>
                        <w:r>
                          <w:rPr>
                            <w:rFonts w:ascii="Calibri" w:hAnsi="Calibri" w:cs="Calibri"/>
                            <w:color w:val="000000"/>
                            <w:sz w:val="16"/>
                            <w:szCs w:val="16"/>
                          </w:rPr>
                          <w:t>Goods and Services (Cash Expenditure)</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b/>
                            <w:bCs/>
                            <w:color w:val="000000"/>
                            <w:sz w:val="16"/>
                            <w:szCs w:val="16"/>
                          </w:rPr>
                        </w:pPr>
                        <w:r>
                          <w:rPr>
                            <w:rFonts w:ascii="Calibri" w:hAnsi="Calibri" w:cs="Calibri"/>
                            <w:b/>
                            <w:bCs/>
                            <w:color w:val="000000"/>
                            <w:sz w:val="16"/>
                            <w:szCs w:val="16"/>
                          </w:rPr>
                          <w:t>$1,064,239.74</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Administration</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$56,882.11</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Lease Payments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Utilities, Facilities and Maintenance</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$221,924.55</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Buildings, Property and Equipment</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$360,068.90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Curriculum and Student Services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$333,768.01</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Professional Development</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$19,750.00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Transfer to Reserve</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$35,572.73</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Other Expenditure</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$13,446.49</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Payment to CO, Regional Office and Other schools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$22,826.95</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Residential Operations</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Residential Boarding Fees to CO (Ag Colleges only)</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Farm Operations (Ag and Farm Schools only)</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 xml:space="preserve">                            $.00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 xml:space="preserve">Farm Revenue to  CO (Ag and Farm Schools only)                                   </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c>
                      <w:tcPr>
                        <w:tcW w:w="4546" w:type="dxa"/>
                        <w:tcBorders>
                          <w:left w:val="single" w:sz="4" w:space="0" w:color="000000"/>
                          <w:right w:val="single" w:sz="4" w:space="0" w:color="D9D9D9"/>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rPr>
                            <w:rFonts w:ascii="Calibri" w:hAnsi="Calibri" w:cs="Calibri"/>
                            <w:color w:val="000000"/>
                            <w:sz w:val="16"/>
                            <w:szCs w:val="16"/>
                          </w:rPr>
                        </w:pPr>
                        <w:r>
                          <w:rPr>
                            <w:rFonts w:ascii="Calibri" w:hAnsi="Calibri" w:cs="Calibri"/>
                            <w:color w:val="000000"/>
                            <w:sz w:val="16"/>
                            <w:szCs w:val="16"/>
                          </w:rPr>
                          <w:t>Camp School Fees to CO (Camp Schools only)</w:t>
                        </w:r>
                      </w:p>
                    </w:tc>
                    <w:tc>
                      <w:tcPr>
                        <w:tcW w:w="2552" w:type="dxa"/>
                        <w:tcBorders>
                          <w:left w:val="single" w:sz="4" w:space="0" w:color="D9D9D9"/>
                          <w:right w:val="single" w:sz="4" w:space="0" w:color="000000"/>
                        </w:tcBorders>
                        <w:shd w:val="clear" w:color="auto" w:fill="FFFFFF"/>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color w:val="000000"/>
                            <w:sz w:val="16"/>
                            <w:szCs w:val="16"/>
                          </w:rPr>
                        </w:pPr>
                        <w:r>
                          <w:rPr>
                            <w:rFonts w:ascii="Calibri" w:hAnsi="Calibri" w:cs="Calibri"/>
                            <w:color w:val="000000"/>
                            <w:sz w:val="16"/>
                            <w:szCs w:val="16"/>
                          </w:rPr>
                          <w:t>$.00</w:t>
                        </w:r>
                      </w:p>
                    </w:tc>
                  </w:tr>
                  <w:tr w:rsidR="00102A19" w:rsidTr="00F676C1">
                    <w:tc>
                      <w:tcPr>
                        <w:tcW w:w="4546" w:type="dxa"/>
                        <w:tcBorders>
                          <w:left w:val="single" w:sz="4" w:space="0" w:color="000000"/>
                          <w:bottom w:val="single" w:sz="4" w:space="0" w:color="000000"/>
                          <w:right w:val="single" w:sz="4" w:space="0" w:color="D9D9D9"/>
                        </w:tcBorders>
                        <w:shd w:val="clear" w:color="auto" w:fill="DBE5F1"/>
                      </w:tcPr>
                      <w:p w:rsidR="00102A19" w:rsidRDefault="00102A19" w:rsidP="00102A19">
                        <w:pPr>
                          <w:framePr w:hSpace="180" w:wrap="around" w:vAnchor="text" w:hAnchor="text" w:x="-743" w:y="1"/>
                          <w:widowControl w:val="0"/>
                          <w:autoSpaceDE w:val="0"/>
                          <w:autoSpaceDN w:val="0"/>
                          <w:adjustRightInd w:val="0"/>
                          <w:spacing w:before="60"/>
                          <w:ind w:left="108" w:right="108"/>
                          <w:suppressOverlap/>
                          <w:rPr>
                            <w:rFonts w:ascii="Calibri" w:hAnsi="Calibri" w:cs="Calibri"/>
                            <w:b/>
                            <w:bCs/>
                            <w:color w:val="000000"/>
                            <w:sz w:val="16"/>
                            <w:szCs w:val="16"/>
                          </w:rPr>
                        </w:pPr>
                        <w:r>
                          <w:rPr>
                            <w:rFonts w:ascii="Calibri" w:hAnsi="Calibri" w:cs="Calibri"/>
                            <w:b/>
                            <w:bCs/>
                            <w:color w:val="000000"/>
                            <w:sz w:val="16"/>
                            <w:szCs w:val="16"/>
                          </w:rPr>
                          <w:t>Total</w:t>
                        </w:r>
                      </w:p>
                    </w:tc>
                    <w:tc>
                      <w:tcPr>
                        <w:tcW w:w="2552" w:type="dxa"/>
                        <w:tcBorders>
                          <w:left w:val="single" w:sz="4" w:space="0" w:color="D9D9D9"/>
                          <w:bottom w:val="single" w:sz="4" w:space="0" w:color="000000"/>
                          <w:right w:val="single" w:sz="4" w:space="0" w:color="000000"/>
                        </w:tcBorders>
                        <w:shd w:val="clear" w:color="auto" w:fill="DBE5F1"/>
                        <w:vAlign w:val="center"/>
                      </w:tcPr>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Calibri" w:hAnsi="Calibri" w:cs="Calibri"/>
                            <w:b/>
                            <w:bCs/>
                            <w:color w:val="000000"/>
                            <w:sz w:val="16"/>
                            <w:szCs w:val="16"/>
                          </w:rPr>
                        </w:pPr>
                        <w:r>
                          <w:rPr>
                            <w:rFonts w:ascii="Calibri" w:hAnsi="Calibri" w:cs="Calibri"/>
                            <w:b/>
                            <w:bCs/>
                            <w:color w:val="000000"/>
                            <w:sz w:val="16"/>
                            <w:szCs w:val="16"/>
                          </w:rPr>
                          <w:t>$9,972,333.03</w:t>
                        </w:r>
                      </w:p>
                    </w:tc>
                  </w:tr>
                </w:tbl>
                <w:p w:rsidR="00102A19" w:rsidRDefault="00102A19" w:rsidP="00102A19">
                  <w:pPr>
                    <w:framePr w:hSpace="180" w:wrap="around" w:vAnchor="text" w:hAnchor="text" w:x="-743" w:y="1"/>
                    <w:widowControl w:val="0"/>
                    <w:autoSpaceDE w:val="0"/>
                    <w:autoSpaceDN w:val="0"/>
                    <w:adjustRightInd w:val="0"/>
                    <w:ind w:left="108" w:right="108"/>
                    <w:suppressOverlap/>
                    <w:jc w:val="right"/>
                    <w:rPr>
                      <w:rFonts w:ascii="Arial" w:hAnsi="Arial" w:cs="Arial"/>
                    </w:rPr>
                  </w:pPr>
                </w:p>
              </w:tc>
            </w:tr>
          </w:tbl>
          <w:p w:rsidR="00102A19" w:rsidRDefault="00102A19" w:rsidP="00102A19">
            <w:pPr>
              <w:rPr>
                <w:rFonts w:ascii="Arial" w:hAnsi="Arial" w:cs="Arial"/>
                <w:sz w:val="18"/>
                <w:szCs w:val="18"/>
              </w:rPr>
            </w:pPr>
          </w:p>
          <w:p w:rsidR="00102A19" w:rsidRDefault="00102A19" w:rsidP="00102A19">
            <w:pPr>
              <w:rPr>
                <w:rFonts w:ascii="Arial" w:hAnsi="Arial" w:cs="Arial"/>
                <w:sz w:val="18"/>
                <w:szCs w:val="18"/>
              </w:rPr>
            </w:pPr>
          </w:p>
          <w:p w:rsidR="00102A19" w:rsidRDefault="00102A19" w:rsidP="00102A19">
            <w:pPr>
              <w:rPr>
                <w:rFonts w:ascii="Arial" w:hAnsi="Arial" w:cs="Arial"/>
                <w:sz w:val="18"/>
                <w:szCs w:val="18"/>
              </w:rPr>
            </w:pPr>
          </w:p>
          <w:p w:rsidR="00102A19" w:rsidRDefault="00102A19" w:rsidP="00102A19">
            <w:pPr>
              <w:rPr>
                <w:rFonts w:ascii="Arial" w:hAnsi="Arial" w:cs="Arial"/>
                <w:sz w:val="18"/>
                <w:szCs w:val="18"/>
              </w:rPr>
            </w:pPr>
          </w:p>
          <w:p w:rsidR="00102A19" w:rsidRDefault="00102A19" w:rsidP="00102A19">
            <w:pPr>
              <w:rPr>
                <w:rFonts w:ascii="Arial" w:hAnsi="Arial" w:cs="Arial"/>
                <w:sz w:val="18"/>
                <w:szCs w:val="18"/>
              </w:rPr>
            </w:pPr>
            <w:bookmarkStart w:id="0" w:name="_GoBack"/>
            <w:bookmarkEnd w:id="0"/>
          </w:p>
          <w:p w:rsidR="00102A19" w:rsidRDefault="00102A19" w:rsidP="00102A19">
            <w:pPr>
              <w:rPr>
                <w:rFonts w:ascii="Arial" w:hAnsi="Arial" w:cs="Arial"/>
                <w:sz w:val="18"/>
                <w:szCs w:val="18"/>
              </w:rPr>
            </w:pPr>
          </w:p>
          <w:p w:rsidR="00102A19" w:rsidRPr="00700A14" w:rsidRDefault="00102A19" w:rsidP="00CA5E50">
            <w:pPr>
              <w:rPr>
                <w:rFonts w:ascii="Arial" w:hAnsi="Arial" w:cs="Arial"/>
                <w:sz w:val="18"/>
                <w:szCs w:val="18"/>
              </w:rPr>
            </w:pPr>
          </w:p>
        </w:tc>
      </w:tr>
      <w:tr w:rsidR="001456CE" w:rsidRPr="00700A14" w:rsidTr="008F45EB">
        <w:trPr>
          <w:trHeight w:val="833"/>
        </w:trPr>
        <w:tc>
          <w:tcPr>
            <w:tcW w:w="1101" w:type="dxa"/>
          </w:tcPr>
          <w:p w:rsidR="001456CE" w:rsidRDefault="001456CE" w:rsidP="00CA5E50">
            <w:pPr>
              <w:rPr>
                <w:rFonts w:ascii="Arial" w:hAnsi="Arial" w:cs="Arial"/>
                <w:sz w:val="18"/>
                <w:szCs w:val="18"/>
              </w:rPr>
            </w:pPr>
            <w:r>
              <w:rPr>
                <w:rFonts w:ascii="Arial" w:hAnsi="Arial" w:cs="Arial"/>
                <w:sz w:val="18"/>
                <w:szCs w:val="18"/>
              </w:rPr>
              <w:lastRenderedPageBreak/>
              <w:t>5.</w:t>
            </w:r>
          </w:p>
        </w:tc>
        <w:tc>
          <w:tcPr>
            <w:tcW w:w="2268" w:type="dxa"/>
          </w:tcPr>
          <w:p w:rsidR="001456CE" w:rsidRDefault="00FC6DA0" w:rsidP="00CA5E50">
            <w:pPr>
              <w:rPr>
                <w:rFonts w:ascii="Arial" w:hAnsi="Arial" w:cs="Arial"/>
                <w:b/>
                <w:sz w:val="18"/>
                <w:szCs w:val="18"/>
              </w:rPr>
            </w:pPr>
            <w:r>
              <w:rPr>
                <w:rFonts w:ascii="Arial" w:hAnsi="Arial" w:cs="Arial"/>
                <w:b/>
                <w:sz w:val="18"/>
                <w:szCs w:val="18"/>
              </w:rPr>
              <w:t>Principals Report</w:t>
            </w:r>
          </w:p>
        </w:tc>
        <w:tc>
          <w:tcPr>
            <w:tcW w:w="5551" w:type="dxa"/>
          </w:tcPr>
          <w:p w:rsidR="00A67298" w:rsidRDefault="00A67298" w:rsidP="002D35E1">
            <w:pPr>
              <w:rPr>
                <w:rFonts w:ascii="Arial" w:hAnsi="Arial" w:cs="Arial"/>
                <w:sz w:val="18"/>
                <w:szCs w:val="18"/>
              </w:rPr>
            </w:pPr>
            <w:r>
              <w:rPr>
                <w:rFonts w:ascii="Arial" w:hAnsi="Arial" w:cs="Arial"/>
                <w:sz w:val="18"/>
                <w:szCs w:val="18"/>
              </w:rPr>
              <w:t>Bec presented the Principal Report for noting.</w:t>
            </w:r>
          </w:p>
          <w:p w:rsidR="00D24A7C" w:rsidRDefault="00A67298" w:rsidP="002D35E1">
            <w:pPr>
              <w:rPr>
                <w:rFonts w:ascii="Arial" w:hAnsi="Arial" w:cs="Arial"/>
                <w:sz w:val="18"/>
                <w:szCs w:val="18"/>
              </w:rPr>
            </w:pPr>
            <w:r>
              <w:rPr>
                <w:rFonts w:ascii="Arial" w:hAnsi="Arial" w:cs="Arial"/>
                <w:sz w:val="18"/>
                <w:szCs w:val="18"/>
              </w:rPr>
              <w:t xml:space="preserve">1059 - current enrolment.  Bike racks and footpath installed after the delivery of the new office block.  Traffic Warden – still a work in progress, Craig Ashby will take over the management of this. 2018 enrolments have been impacted by the recent decision by the Minister that children currently enrolled in Bletchley can stay at Bletchley </w:t>
            </w:r>
            <w:r w:rsidR="00F94451">
              <w:rPr>
                <w:rFonts w:ascii="Arial" w:hAnsi="Arial" w:cs="Arial"/>
                <w:sz w:val="18"/>
                <w:szCs w:val="18"/>
              </w:rPr>
              <w:t xml:space="preserve">next year in 2018 even if in zone for the new school (Southern River Primary planning name). </w:t>
            </w:r>
          </w:p>
          <w:p w:rsidR="00D24A7C" w:rsidRDefault="00D24A7C" w:rsidP="002D35E1">
            <w:pPr>
              <w:rPr>
                <w:rFonts w:ascii="Arial" w:hAnsi="Arial" w:cs="Arial"/>
                <w:sz w:val="18"/>
                <w:szCs w:val="18"/>
              </w:rPr>
            </w:pPr>
            <w:r>
              <w:rPr>
                <w:rFonts w:ascii="Arial" w:hAnsi="Arial" w:cs="Arial"/>
                <w:sz w:val="18"/>
                <w:szCs w:val="18"/>
              </w:rPr>
              <w:t>The new BPPS website will go live in the next week.  It looks fantastic and is much easier to navigate.</w:t>
            </w:r>
          </w:p>
          <w:p w:rsidR="0059792F" w:rsidRDefault="00F94451" w:rsidP="000B38DF">
            <w:pPr>
              <w:rPr>
                <w:rFonts w:ascii="Arial" w:hAnsi="Arial" w:cs="Arial"/>
                <w:sz w:val="18"/>
                <w:szCs w:val="18"/>
              </w:rPr>
            </w:pPr>
            <w:r>
              <w:rPr>
                <w:rFonts w:ascii="Arial" w:hAnsi="Arial" w:cs="Arial"/>
                <w:sz w:val="18"/>
                <w:szCs w:val="18"/>
              </w:rPr>
              <w:t xml:space="preserve">Bec thanked the Board for all the support and hard work that members do.  </w:t>
            </w:r>
          </w:p>
        </w:tc>
        <w:tc>
          <w:tcPr>
            <w:tcW w:w="1961" w:type="dxa"/>
          </w:tcPr>
          <w:p w:rsidR="001456CE" w:rsidRPr="00700A14" w:rsidRDefault="00F94451" w:rsidP="00CA5E50">
            <w:pPr>
              <w:rPr>
                <w:rFonts w:ascii="Arial" w:hAnsi="Arial" w:cs="Arial"/>
                <w:sz w:val="18"/>
                <w:szCs w:val="18"/>
              </w:rPr>
            </w:pPr>
            <w:r>
              <w:rPr>
                <w:rFonts w:ascii="Arial" w:hAnsi="Arial" w:cs="Arial"/>
                <w:sz w:val="18"/>
                <w:szCs w:val="18"/>
              </w:rPr>
              <w:t>Bec will put the zoning for BPPS up on the BPPS Facebook page.</w:t>
            </w:r>
          </w:p>
        </w:tc>
      </w:tr>
      <w:tr w:rsidR="001456CE" w:rsidRPr="00700A14" w:rsidTr="008F45EB">
        <w:trPr>
          <w:trHeight w:val="833"/>
        </w:trPr>
        <w:tc>
          <w:tcPr>
            <w:tcW w:w="1101" w:type="dxa"/>
          </w:tcPr>
          <w:p w:rsidR="001456CE" w:rsidRDefault="001456CE" w:rsidP="00CA5E50">
            <w:pPr>
              <w:rPr>
                <w:rFonts w:ascii="Arial" w:hAnsi="Arial" w:cs="Arial"/>
                <w:sz w:val="18"/>
                <w:szCs w:val="18"/>
              </w:rPr>
            </w:pPr>
            <w:r>
              <w:rPr>
                <w:rFonts w:ascii="Arial" w:hAnsi="Arial" w:cs="Arial"/>
                <w:sz w:val="18"/>
                <w:szCs w:val="18"/>
              </w:rPr>
              <w:t>6.</w:t>
            </w:r>
          </w:p>
        </w:tc>
        <w:tc>
          <w:tcPr>
            <w:tcW w:w="2268" w:type="dxa"/>
          </w:tcPr>
          <w:p w:rsidR="00FC6DA0" w:rsidRPr="00FC6DA0" w:rsidRDefault="00FC6DA0" w:rsidP="00FC6DA0">
            <w:pPr>
              <w:rPr>
                <w:rFonts w:ascii="Arial" w:hAnsi="Arial" w:cs="Arial"/>
                <w:b/>
                <w:sz w:val="18"/>
                <w:szCs w:val="18"/>
              </w:rPr>
            </w:pPr>
            <w:r w:rsidRPr="00FC6DA0">
              <w:rPr>
                <w:rFonts w:ascii="Arial" w:hAnsi="Arial" w:cs="Arial"/>
                <w:b/>
                <w:sz w:val="18"/>
                <w:szCs w:val="18"/>
              </w:rPr>
              <w:t xml:space="preserve">Student and staff wellbeing </w:t>
            </w:r>
          </w:p>
          <w:p w:rsidR="00FC6DA0" w:rsidRPr="00FC6DA0" w:rsidRDefault="00FC6DA0" w:rsidP="00FC6DA0">
            <w:pPr>
              <w:rPr>
                <w:rFonts w:ascii="Arial" w:hAnsi="Arial" w:cs="Arial"/>
                <w:b/>
                <w:sz w:val="18"/>
                <w:szCs w:val="18"/>
              </w:rPr>
            </w:pPr>
            <w:r w:rsidRPr="00FC6DA0">
              <w:rPr>
                <w:rFonts w:ascii="Arial" w:hAnsi="Arial" w:cs="Arial"/>
                <w:b/>
                <w:sz w:val="18"/>
                <w:szCs w:val="18"/>
              </w:rPr>
              <w:t>Challenges and Choices</w:t>
            </w:r>
          </w:p>
          <w:p w:rsidR="00FC6DA0" w:rsidRPr="00FC6DA0" w:rsidRDefault="00FC6DA0" w:rsidP="00FC6DA0">
            <w:pPr>
              <w:rPr>
                <w:rFonts w:ascii="Arial" w:hAnsi="Arial" w:cs="Arial"/>
                <w:b/>
                <w:sz w:val="18"/>
                <w:szCs w:val="18"/>
              </w:rPr>
            </w:pPr>
            <w:r w:rsidRPr="00FC6DA0">
              <w:rPr>
                <w:rFonts w:ascii="Arial" w:hAnsi="Arial" w:cs="Arial"/>
                <w:b/>
                <w:sz w:val="18"/>
                <w:szCs w:val="18"/>
              </w:rPr>
              <w:t>Develop action plan</w:t>
            </w:r>
          </w:p>
          <w:p w:rsidR="001456CE" w:rsidRDefault="001456CE" w:rsidP="00170E94">
            <w:pPr>
              <w:rPr>
                <w:rFonts w:ascii="Arial" w:hAnsi="Arial" w:cs="Arial"/>
                <w:b/>
                <w:sz w:val="18"/>
                <w:szCs w:val="18"/>
              </w:rPr>
            </w:pPr>
          </w:p>
        </w:tc>
        <w:tc>
          <w:tcPr>
            <w:tcW w:w="5551" w:type="dxa"/>
          </w:tcPr>
          <w:p w:rsidR="00170E94" w:rsidRDefault="00306463" w:rsidP="002D35E1">
            <w:pPr>
              <w:rPr>
                <w:rFonts w:ascii="Arial" w:hAnsi="Arial" w:cs="Arial"/>
                <w:sz w:val="18"/>
                <w:szCs w:val="18"/>
              </w:rPr>
            </w:pPr>
            <w:r>
              <w:rPr>
                <w:rFonts w:ascii="Arial" w:hAnsi="Arial" w:cs="Arial"/>
                <w:sz w:val="18"/>
                <w:szCs w:val="18"/>
              </w:rPr>
              <w:t xml:space="preserve">Cassandra Best </w:t>
            </w:r>
            <w:r w:rsidR="0023596E">
              <w:rPr>
                <w:rFonts w:ascii="Arial" w:hAnsi="Arial" w:cs="Arial"/>
                <w:sz w:val="18"/>
                <w:szCs w:val="18"/>
              </w:rPr>
              <w:t xml:space="preserve">(BPPS School Psychologist) </w:t>
            </w:r>
            <w:r w:rsidR="00F94451">
              <w:rPr>
                <w:rFonts w:ascii="Arial" w:hAnsi="Arial" w:cs="Arial"/>
                <w:sz w:val="18"/>
                <w:szCs w:val="18"/>
              </w:rPr>
              <w:t>attended</w:t>
            </w:r>
            <w:r>
              <w:rPr>
                <w:rFonts w:ascii="Arial" w:hAnsi="Arial" w:cs="Arial"/>
                <w:sz w:val="18"/>
                <w:szCs w:val="18"/>
              </w:rPr>
              <w:t xml:space="preserve"> to discuss </w:t>
            </w:r>
            <w:r w:rsidR="0023596E">
              <w:rPr>
                <w:rFonts w:ascii="Arial" w:hAnsi="Arial" w:cs="Arial"/>
                <w:sz w:val="18"/>
                <w:szCs w:val="18"/>
              </w:rPr>
              <w:t xml:space="preserve">the </w:t>
            </w:r>
            <w:r>
              <w:rPr>
                <w:rFonts w:ascii="Arial" w:hAnsi="Arial" w:cs="Arial"/>
                <w:sz w:val="18"/>
                <w:szCs w:val="18"/>
              </w:rPr>
              <w:t>Challenges and Choices program.</w:t>
            </w:r>
            <w:r w:rsidR="00F94451">
              <w:rPr>
                <w:rFonts w:ascii="Arial" w:hAnsi="Arial" w:cs="Arial"/>
                <w:sz w:val="18"/>
                <w:szCs w:val="18"/>
              </w:rPr>
              <w:t xml:space="preserve">  Cassandra shared her thoughts on the el</w:t>
            </w:r>
            <w:r w:rsidR="0023596E">
              <w:rPr>
                <w:rFonts w:ascii="Arial" w:hAnsi="Arial" w:cs="Arial"/>
                <w:sz w:val="18"/>
                <w:szCs w:val="18"/>
              </w:rPr>
              <w:t xml:space="preserve">ements of the program that she liked.  With the suggestion that some areas such as online safety could be extended.  </w:t>
            </w:r>
          </w:p>
          <w:p w:rsidR="008F45EB" w:rsidRDefault="008F45EB" w:rsidP="008F45EB">
            <w:pPr>
              <w:rPr>
                <w:rFonts w:ascii="Arial" w:hAnsi="Arial" w:cs="Arial"/>
                <w:b/>
                <w:sz w:val="18"/>
                <w:szCs w:val="18"/>
              </w:rPr>
            </w:pPr>
            <w:r>
              <w:rPr>
                <w:rFonts w:ascii="Arial" w:hAnsi="Arial" w:cs="Arial"/>
                <w:b/>
                <w:sz w:val="18"/>
                <w:szCs w:val="18"/>
              </w:rPr>
              <w:t>A</w:t>
            </w:r>
            <w:r w:rsidRPr="00FC6DA0">
              <w:rPr>
                <w:rFonts w:ascii="Arial" w:hAnsi="Arial" w:cs="Arial"/>
                <w:b/>
                <w:sz w:val="18"/>
                <w:szCs w:val="18"/>
              </w:rPr>
              <w:t>ction plan</w:t>
            </w:r>
            <w:r>
              <w:rPr>
                <w:rFonts w:ascii="Arial" w:hAnsi="Arial" w:cs="Arial"/>
                <w:b/>
                <w:sz w:val="18"/>
                <w:szCs w:val="18"/>
              </w:rPr>
              <w:t>:</w:t>
            </w:r>
          </w:p>
          <w:p w:rsidR="008F45EB" w:rsidRDefault="008F45EB" w:rsidP="008F45EB">
            <w:pPr>
              <w:rPr>
                <w:rFonts w:ascii="Arial" w:hAnsi="Arial" w:cs="Arial"/>
                <w:sz w:val="18"/>
                <w:szCs w:val="18"/>
              </w:rPr>
            </w:pPr>
            <w:r>
              <w:rPr>
                <w:rFonts w:ascii="Arial" w:hAnsi="Arial" w:cs="Arial"/>
                <w:sz w:val="18"/>
                <w:szCs w:val="18"/>
              </w:rPr>
              <w:t>Whole school approach</w:t>
            </w:r>
          </w:p>
          <w:p w:rsidR="008F45EB" w:rsidRDefault="008F45EB" w:rsidP="008F45EB">
            <w:pPr>
              <w:rPr>
                <w:rFonts w:ascii="Arial" w:hAnsi="Arial" w:cs="Arial"/>
                <w:sz w:val="18"/>
                <w:szCs w:val="18"/>
              </w:rPr>
            </w:pPr>
            <w:r>
              <w:rPr>
                <w:rFonts w:ascii="Arial" w:hAnsi="Arial" w:cs="Arial"/>
                <w:sz w:val="18"/>
                <w:szCs w:val="18"/>
              </w:rPr>
              <w:t>Explicit teaching</w:t>
            </w:r>
          </w:p>
          <w:p w:rsidR="008F45EB" w:rsidRDefault="008F45EB" w:rsidP="008F45EB">
            <w:pPr>
              <w:rPr>
                <w:rFonts w:ascii="Arial" w:hAnsi="Arial" w:cs="Arial"/>
                <w:sz w:val="18"/>
                <w:szCs w:val="18"/>
              </w:rPr>
            </w:pPr>
            <w:r>
              <w:rPr>
                <w:rFonts w:ascii="Arial" w:hAnsi="Arial" w:cs="Arial"/>
                <w:sz w:val="18"/>
                <w:szCs w:val="18"/>
              </w:rPr>
              <w:t>Connected language</w:t>
            </w:r>
          </w:p>
          <w:p w:rsidR="008F45EB" w:rsidRDefault="008F45EB" w:rsidP="008F45EB">
            <w:pPr>
              <w:rPr>
                <w:rFonts w:ascii="Arial" w:hAnsi="Arial" w:cs="Arial"/>
                <w:sz w:val="18"/>
                <w:szCs w:val="18"/>
              </w:rPr>
            </w:pPr>
            <w:r>
              <w:rPr>
                <w:rFonts w:ascii="Arial" w:hAnsi="Arial" w:cs="Arial"/>
                <w:sz w:val="18"/>
                <w:szCs w:val="18"/>
              </w:rPr>
              <w:t>Point of need teaching</w:t>
            </w:r>
          </w:p>
          <w:p w:rsidR="008F45EB" w:rsidRDefault="008F45EB" w:rsidP="008F45EB">
            <w:pPr>
              <w:rPr>
                <w:rFonts w:ascii="Arial" w:hAnsi="Arial" w:cs="Arial"/>
                <w:sz w:val="18"/>
                <w:szCs w:val="18"/>
              </w:rPr>
            </w:pPr>
            <w:r>
              <w:rPr>
                <w:rFonts w:ascii="Arial" w:hAnsi="Arial" w:cs="Arial"/>
                <w:sz w:val="18"/>
                <w:szCs w:val="18"/>
              </w:rPr>
              <w:t>Teachable moments – in class and in playground</w:t>
            </w:r>
          </w:p>
          <w:p w:rsidR="008F45EB" w:rsidRDefault="008F45EB" w:rsidP="008F45EB">
            <w:pPr>
              <w:rPr>
                <w:rFonts w:ascii="Arial" w:hAnsi="Arial" w:cs="Arial"/>
                <w:sz w:val="18"/>
                <w:szCs w:val="18"/>
              </w:rPr>
            </w:pPr>
            <w:r>
              <w:rPr>
                <w:rFonts w:ascii="Arial" w:hAnsi="Arial" w:cs="Arial"/>
                <w:sz w:val="18"/>
                <w:szCs w:val="18"/>
              </w:rPr>
              <w:t>Consistent approach</w:t>
            </w:r>
          </w:p>
          <w:p w:rsidR="008F45EB" w:rsidRDefault="008F45EB" w:rsidP="008F45EB">
            <w:pPr>
              <w:rPr>
                <w:rFonts w:ascii="Arial" w:hAnsi="Arial" w:cs="Arial"/>
                <w:sz w:val="18"/>
                <w:szCs w:val="18"/>
              </w:rPr>
            </w:pPr>
            <w:r>
              <w:rPr>
                <w:rFonts w:ascii="Arial" w:hAnsi="Arial" w:cs="Arial"/>
                <w:sz w:val="18"/>
                <w:szCs w:val="18"/>
              </w:rPr>
              <w:t>How will we know it is effective – outcomes based</w:t>
            </w:r>
          </w:p>
          <w:p w:rsidR="008F45EB" w:rsidRDefault="008F45EB" w:rsidP="008F45EB">
            <w:pPr>
              <w:rPr>
                <w:rFonts w:ascii="Arial" w:hAnsi="Arial" w:cs="Arial"/>
                <w:sz w:val="18"/>
                <w:szCs w:val="18"/>
              </w:rPr>
            </w:pPr>
            <w:r>
              <w:rPr>
                <w:rFonts w:ascii="Arial" w:hAnsi="Arial" w:cs="Arial"/>
                <w:sz w:val="18"/>
                <w:szCs w:val="18"/>
              </w:rPr>
              <w:t>Home – school connection – DOJO and SEE SAW</w:t>
            </w:r>
          </w:p>
          <w:p w:rsidR="008F45EB" w:rsidRPr="008F45EB" w:rsidRDefault="008F45EB" w:rsidP="008F45EB">
            <w:pPr>
              <w:rPr>
                <w:rFonts w:ascii="Arial" w:hAnsi="Arial" w:cs="Arial"/>
                <w:sz w:val="18"/>
                <w:szCs w:val="18"/>
              </w:rPr>
            </w:pPr>
          </w:p>
          <w:p w:rsidR="00170E94" w:rsidRDefault="00170E94" w:rsidP="008F45EB">
            <w:pPr>
              <w:rPr>
                <w:rFonts w:ascii="Arial" w:hAnsi="Arial" w:cs="Arial"/>
                <w:sz w:val="18"/>
                <w:szCs w:val="18"/>
              </w:rPr>
            </w:pPr>
          </w:p>
        </w:tc>
        <w:tc>
          <w:tcPr>
            <w:tcW w:w="1961" w:type="dxa"/>
          </w:tcPr>
          <w:p w:rsidR="001456CE" w:rsidRDefault="0023596E" w:rsidP="00CA5E50">
            <w:pPr>
              <w:rPr>
                <w:rFonts w:ascii="Arial" w:hAnsi="Arial" w:cs="Arial"/>
                <w:sz w:val="18"/>
                <w:szCs w:val="18"/>
              </w:rPr>
            </w:pPr>
            <w:r>
              <w:rPr>
                <w:rFonts w:ascii="Arial" w:hAnsi="Arial" w:cs="Arial"/>
                <w:sz w:val="18"/>
                <w:szCs w:val="18"/>
              </w:rPr>
              <w:t>Cassandra will</w:t>
            </w:r>
          </w:p>
          <w:p w:rsidR="0023596E" w:rsidRDefault="0023596E" w:rsidP="0023596E">
            <w:pPr>
              <w:rPr>
                <w:rFonts w:ascii="Arial" w:hAnsi="Arial" w:cs="Arial"/>
                <w:sz w:val="18"/>
                <w:szCs w:val="18"/>
              </w:rPr>
            </w:pPr>
            <w:proofErr w:type="gramStart"/>
            <w:r>
              <w:rPr>
                <w:rFonts w:ascii="Arial" w:hAnsi="Arial" w:cs="Arial"/>
                <w:sz w:val="18"/>
                <w:szCs w:val="18"/>
              </w:rPr>
              <w:t>contact</w:t>
            </w:r>
            <w:proofErr w:type="gramEnd"/>
            <w:r>
              <w:rPr>
                <w:rFonts w:ascii="Arial" w:hAnsi="Arial" w:cs="Arial"/>
                <w:sz w:val="18"/>
                <w:szCs w:val="18"/>
              </w:rPr>
              <w:t xml:space="preserve"> SDERA to see if there is any research being undertaken on Challenges and Choices.</w:t>
            </w:r>
          </w:p>
          <w:p w:rsidR="0023596E" w:rsidRDefault="0023596E" w:rsidP="00CA5E50">
            <w:pPr>
              <w:rPr>
                <w:rFonts w:ascii="Arial" w:hAnsi="Arial" w:cs="Arial"/>
                <w:sz w:val="18"/>
                <w:szCs w:val="18"/>
              </w:rPr>
            </w:pPr>
          </w:p>
          <w:p w:rsidR="008F45EB" w:rsidRPr="00700A14" w:rsidRDefault="008F45EB" w:rsidP="009510A9">
            <w:pPr>
              <w:rPr>
                <w:rFonts w:ascii="Arial" w:hAnsi="Arial" w:cs="Arial"/>
                <w:sz w:val="18"/>
                <w:szCs w:val="18"/>
              </w:rPr>
            </w:pPr>
            <w:r>
              <w:rPr>
                <w:rFonts w:ascii="Arial" w:hAnsi="Arial" w:cs="Arial"/>
                <w:sz w:val="18"/>
                <w:szCs w:val="18"/>
              </w:rPr>
              <w:t>Kelly to ask the Health and Wellbeing Committee to survey teams about how they are implementing the Challenges and Choices program.</w:t>
            </w:r>
            <w:r w:rsidR="00381205">
              <w:rPr>
                <w:rFonts w:ascii="Arial" w:hAnsi="Arial" w:cs="Arial"/>
                <w:sz w:val="18"/>
                <w:szCs w:val="18"/>
              </w:rPr>
              <w:t xml:space="preserve"> </w:t>
            </w:r>
            <w:proofErr w:type="spellStart"/>
            <w:r w:rsidR="00381205">
              <w:rPr>
                <w:rFonts w:ascii="Arial" w:hAnsi="Arial" w:cs="Arial"/>
                <w:sz w:val="18"/>
                <w:szCs w:val="18"/>
              </w:rPr>
              <w:t>Eg</w:t>
            </w:r>
            <w:proofErr w:type="spellEnd"/>
            <w:r w:rsidR="00381205">
              <w:rPr>
                <w:rFonts w:ascii="Arial" w:hAnsi="Arial" w:cs="Arial"/>
                <w:sz w:val="18"/>
                <w:szCs w:val="18"/>
              </w:rPr>
              <w:t>, how often explicit teaching occurs, connected language</w:t>
            </w:r>
            <w:r w:rsidR="009510A9">
              <w:rPr>
                <w:rFonts w:ascii="Arial" w:hAnsi="Arial" w:cs="Arial"/>
                <w:sz w:val="18"/>
                <w:szCs w:val="18"/>
              </w:rPr>
              <w:t xml:space="preserve"> etc.</w:t>
            </w:r>
          </w:p>
        </w:tc>
      </w:tr>
      <w:tr w:rsidR="001456CE" w:rsidRPr="00700A14" w:rsidTr="008F45EB">
        <w:trPr>
          <w:trHeight w:val="833"/>
        </w:trPr>
        <w:tc>
          <w:tcPr>
            <w:tcW w:w="1101" w:type="dxa"/>
          </w:tcPr>
          <w:p w:rsidR="001456CE" w:rsidRDefault="001456CE" w:rsidP="00CA5E50">
            <w:pPr>
              <w:rPr>
                <w:rFonts w:ascii="Arial" w:hAnsi="Arial" w:cs="Arial"/>
                <w:sz w:val="18"/>
                <w:szCs w:val="18"/>
              </w:rPr>
            </w:pPr>
            <w:r>
              <w:rPr>
                <w:rFonts w:ascii="Arial" w:hAnsi="Arial" w:cs="Arial"/>
                <w:sz w:val="18"/>
                <w:szCs w:val="18"/>
              </w:rPr>
              <w:t>7.</w:t>
            </w:r>
          </w:p>
        </w:tc>
        <w:tc>
          <w:tcPr>
            <w:tcW w:w="2268" w:type="dxa"/>
          </w:tcPr>
          <w:p w:rsidR="001456CE" w:rsidRPr="00FC6DA0" w:rsidRDefault="00FC6DA0" w:rsidP="00CA5E50">
            <w:pPr>
              <w:rPr>
                <w:rFonts w:ascii="Arial" w:hAnsi="Arial" w:cs="Arial"/>
                <w:b/>
                <w:sz w:val="18"/>
                <w:szCs w:val="18"/>
              </w:rPr>
            </w:pPr>
            <w:r w:rsidRPr="00FC6DA0">
              <w:rPr>
                <w:rFonts w:ascii="Arial" w:hAnsi="Arial" w:cs="Arial"/>
                <w:b/>
                <w:sz w:val="18"/>
                <w:szCs w:val="18"/>
              </w:rPr>
              <w:t>Reporting to Parents Survey Results</w:t>
            </w:r>
          </w:p>
        </w:tc>
        <w:tc>
          <w:tcPr>
            <w:tcW w:w="5551" w:type="dxa"/>
          </w:tcPr>
          <w:p w:rsidR="00170E94" w:rsidRDefault="00381205" w:rsidP="002D35E1">
            <w:pPr>
              <w:rPr>
                <w:rFonts w:ascii="Arial" w:hAnsi="Arial" w:cs="Arial"/>
                <w:sz w:val="18"/>
                <w:szCs w:val="18"/>
              </w:rPr>
            </w:pPr>
            <w:r>
              <w:rPr>
                <w:rFonts w:ascii="Arial" w:hAnsi="Arial" w:cs="Arial"/>
                <w:sz w:val="18"/>
                <w:szCs w:val="18"/>
              </w:rPr>
              <w:t>Bec presented Reporting to Parents survey results for discussion.</w:t>
            </w:r>
          </w:p>
          <w:p w:rsidR="00381205" w:rsidRDefault="004A3DCB" w:rsidP="002D35E1">
            <w:pPr>
              <w:rPr>
                <w:rFonts w:ascii="Arial" w:hAnsi="Arial" w:cs="Arial"/>
                <w:sz w:val="18"/>
                <w:szCs w:val="18"/>
              </w:rPr>
            </w:pPr>
            <w:r>
              <w:rPr>
                <w:rFonts w:ascii="Arial" w:hAnsi="Arial" w:cs="Arial"/>
                <w:sz w:val="18"/>
                <w:szCs w:val="18"/>
              </w:rPr>
              <w:t>The Board discussed the option of going online for survey booking next year and also sending reports home online.  However, these matters are operational and were discussed only.</w:t>
            </w:r>
          </w:p>
          <w:p w:rsidR="0059792F" w:rsidRDefault="0059792F" w:rsidP="002D35E1">
            <w:pPr>
              <w:rPr>
                <w:rFonts w:ascii="Arial" w:hAnsi="Arial" w:cs="Arial"/>
                <w:sz w:val="18"/>
                <w:szCs w:val="18"/>
              </w:rPr>
            </w:pPr>
          </w:p>
        </w:tc>
        <w:tc>
          <w:tcPr>
            <w:tcW w:w="1961" w:type="dxa"/>
          </w:tcPr>
          <w:p w:rsidR="001456CE" w:rsidRPr="00700A14" w:rsidRDefault="001456CE" w:rsidP="00CA5E50">
            <w:pPr>
              <w:rPr>
                <w:rFonts w:ascii="Arial" w:hAnsi="Arial" w:cs="Arial"/>
                <w:sz w:val="18"/>
                <w:szCs w:val="18"/>
              </w:rPr>
            </w:pPr>
          </w:p>
        </w:tc>
      </w:tr>
      <w:tr w:rsidR="001456CE" w:rsidRPr="00700A14" w:rsidTr="008F45EB">
        <w:trPr>
          <w:trHeight w:val="833"/>
        </w:trPr>
        <w:tc>
          <w:tcPr>
            <w:tcW w:w="1101" w:type="dxa"/>
          </w:tcPr>
          <w:p w:rsidR="001456CE" w:rsidRDefault="001456CE" w:rsidP="00CA5E50">
            <w:pPr>
              <w:rPr>
                <w:rFonts w:ascii="Arial" w:hAnsi="Arial" w:cs="Arial"/>
                <w:sz w:val="18"/>
                <w:szCs w:val="18"/>
              </w:rPr>
            </w:pPr>
            <w:r>
              <w:rPr>
                <w:rFonts w:ascii="Arial" w:hAnsi="Arial" w:cs="Arial"/>
                <w:sz w:val="18"/>
                <w:szCs w:val="18"/>
              </w:rPr>
              <w:t>8.</w:t>
            </w:r>
          </w:p>
        </w:tc>
        <w:tc>
          <w:tcPr>
            <w:tcW w:w="2268" w:type="dxa"/>
          </w:tcPr>
          <w:p w:rsidR="001456CE" w:rsidRPr="00FC6DA0" w:rsidRDefault="00FC6DA0" w:rsidP="00CA5E50">
            <w:pPr>
              <w:rPr>
                <w:rFonts w:ascii="Arial" w:hAnsi="Arial" w:cs="Arial"/>
                <w:b/>
                <w:sz w:val="18"/>
                <w:szCs w:val="18"/>
              </w:rPr>
            </w:pPr>
            <w:r w:rsidRPr="00FC6DA0">
              <w:rPr>
                <w:rFonts w:ascii="Arial" w:hAnsi="Arial" w:cs="Arial"/>
                <w:b/>
                <w:sz w:val="18"/>
                <w:szCs w:val="18"/>
              </w:rPr>
              <w:t xml:space="preserve">Music Program – </w:t>
            </w:r>
            <w:proofErr w:type="spellStart"/>
            <w:r w:rsidRPr="00FC6DA0">
              <w:rPr>
                <w:rFonts w:ascii="Arial" w:hAnsi="Arial" w:cs="Arial"/>
                <w:b/>
                <w:sz w:val="18"/>
                <w:szCs w:val="18"/>
              </w:rPr>
              <w:t>Yr</w:t>
            </w:r>
            <w:proofErr w:type="spellEnd"/>
            <w:r w:rsidRPr="00FC6DA0">
              <w:rPr>
                <w:rFonts w:ascii="Arial" w:hAnsi="Arial" w:cs="Arial"/>
                <w:b/>
                <w:sz w:val="18"/>
                <w:szCs w:val="18"/>
              </w:rPr>
              <w:t xml:space="preserve"> 3-6 2018 -Recorder</w:t>
            </w:r>
          </w:p>
        </w:tc>
        <w:tc>
          <w:tcPr>
            <w:tcW w:w="5551" w:type="dxa"/>
          </w:tcPr>
          <w:p w:rsidR="004A3DCB" w:rsidRDefault="004A3DCB" w:rsidP="002D35E1">
            <w:pPr>
              <w:rPr>
                <w:rFonts w:ascii="Arial" w:hAnsi="Arial" w:cs="Arial"/>
                <w:sz w:val="18"/>
                <w:szCs w:val="18"/>
              </w:rPr>
            </w:pPr>
            <w:r>
              <w:rPr>
                <w:rFonts w:ascii="Arial" w:hAnsi="Arial" w:cs="Arial"/>
                <w:sz w:val="18"/>
                <w:szCs w:val="18"/>
              </w:rPr>
              <w:t>K-2 will have a music specialist teacher in 2018.</w:t>
            </w:r>
          </w:p>
          <w:p w:rsidR="004A3DCB" w:rsidRDefault="004A3DCB" w:rsidP="002D35E1">
            <w:pPr>
              <w:rPr>
                <w:rFonts w:ascii="Arial" w:hAnsi="Arial" w:cs="Arial"/>
                <w:sz w:val="18"/>
                <w:szCs w:val="18"/>
              </w:rPr>
            </w:pPr>
            <w:r>
              <w:rPr>
                <w:rFonts w:ascii="Arial" w:hAnsi="Arial" w:cs="Arial"/>
                <w:sz w:val="18"/>
                <w:szCs w:val="18"/>
              </w:rPr>
              <w:t>3-6 teachers will be required to teach music and arts in 2018 and have asked not to have to teach the recorder.  Senior students will have the opportunity to access instrumental music though the xylophone program and also through School of Instrumental Music.  Bec asked Board Members their thoughts on this matter and it was decided that teachers would not be required to teach recorder in 2018.  Recorders will be taken off the booklist.</w:t>
            </w:r>
          </w:p>
          <w:p w:rsidR="0059792F" w:rsidRDefault="0059792F" w:rsidP="002D35E1">
            <w:pPr>
              <w:rPr>
                <w:rFonts w:ascii="Arial" w:hAnsi="Arial" w:cs="Arial"/>
                <w:sz w:val="18"/>
                <w:szCs w:val="18"/>
              </w:rPr>
            </w:pPr>
          </w:p>
        </w:tc>
        <w:tc>
          <w:tcPr>
            <w:tcW w:w="1961" w:type="dxa"/>
          </w:tcPr>
          <w:p w:rsidR="001456CE" w:rsidRPr="00700A14" w:rsidRDefault="001456CE" w:rsidP="00CA5E50">
            <w:pPr>
              <w:rPr>
                <w:rFonts w:ascii="Arial" w:hAnsi="Arial" w:cs="Arial"/>
                <w:sz w:val="18"/>
                <w:szCs w:val="18"/>
              </w:rPr>
            </w:pPr>
          </w:p>
        </w:tc>
      </w:tr>
      <w:tr w:rsidR="001456CE" w:rsidRPr="00700A14" w:rsidTr="008F45EB">
        <w:trPr>
          <w:trHeight w:val="833"/>
        </w:trPr>
        <w:tc>
          <w:tcPr>
            <w:tcW w:w="1101" w:type="dxa"/>
          </w:tcPr>
          <w:p w:rsidR="001456CE" w:rsidRDefault="001456CE" w:rsidP="00CA5E50">
            <w:pPr>
              <w:rPr>
                <w:rFonts w:ascii="Arial" w:hAnsi="Arial" w:cs="Arial"/>
                <w:sz w:val="18"/>
                <w:szCs w:val="18"/>
              </w:rPr>
            </w:pPr>
            <w:r>
              <w:rPr>
                <w:rFonts w:ascii="Arial" w:hAnsi="Arial" w:cs="Arial"/>
                <w:sz w:val="18"/>
                <w:szCs w:val="18"/>
              </w:rPr>
              <w:t xml:space="preserve">9. </w:t>
            </w:r>
          </w:p>
        </w:tc>
        <w:tc>
          <w:tcPr>
            <w:tcW w:w="2268" w:type="dxa"/>
          </w:tcPr>
          <w:p w:rsidR="001456CE" w:rsidRPr="00FC6DA0" w:rsidRDefault="00FC6DA0" w:rsidP="00CA5E50">
            <w:pPr>
              <w:rPr>
                <w:rFonts w:ascii="Arial" w:hAnsi="Arial" w:cs="Arial"/>
                <w:b/>
                <w:sz w:val="18"/>
                <w:szCs w:val="18"/>
              </w:rPr>
            </w:pPr>
            <w:r w:rsidRPr="00FC6DA0">
              <w:rPr>
                <w:rFonts w:ascii="Arial" w:hAnsi="Arial" w:cs="Arial"/>
                <w:b/>
                <w:sz w:val="18"/>
                <w:szCs w:val="18"/>
              </w:rPr>
              <w:t>Summary of meeting and board reflection</w:t>
            </w:r>
          </w:p>
        </w:tc>
        <w:tc>
          <w:tcPr>
            <w:tcW w:w="5551" w:type="dxa"/>
          </w:tcPr>
          <w:p w:rsidR="0059792F" w:rsidRDefault="004A3DCB" w:rsidP="00FC6DA0">
            <w:pPr>
              <w:rPr>
                <w:rFonts w:ascii="Arial" w:hAnsi="Arial" w:cs="Arial"/>
                <w:sz w:val="18"/>
                <w:szCs w:val="18"/>
              </w:rPr>
            </w:pPr>
            <w:r>
              <w:rPr>
                <w:rFonts w:ascii="Arial" w:hAnsi="Arial" w:cs="Arial"/>
                <w:sz w:val="18"/>
                <w:szCs w:val="18"/>
              </w:rPr>
              <w:t xml:space="preserve">Sharmini </w:t>
            </w:r>
            <w:r w:rsidR="00D24A7C">
              <w:rPr>
                <w:rFonts w:ascii="Arial" w:hAnsi="Arial" w:cs="Arial"/>
                <w:sz w:val="18"/>
                <w:szCs w:val="18"/>
              </w:rPr>
              <w:t xml:space="preserve">and Ness </w:t>
            </w:r>
            <w:r>
              <w:rPr>
                <w:rFonts w:ascii="Arial" w:hAnsi="Arial" w:cs="Arial"/>
                <w:sz w:val="18"/>
                <w:szCs w:val="18"/>
              </w:rPr>
              <w:t>thanked Bec for everything that she has done for BPPS and the School Board.</w:t>
            </w:r>
            <w:r w:rsidR="00D24A7C">
              <w:rPr>
                <w:rFonts w:ascii="Arial" w:hAnsi="Arial" w:cs="Arial"/>
                <w:sz w:val="18"/>
                <w:szCs w:val="18"/>
              </w:rPr>
              <w:t xml:space="preserve"> A legacy has been left.</w:t>
            </w:r>
          </w:p>
          <w:p w:rsidR="00D24A7C" w:rsidRDefault="00D24A7C" w:rsidP="00FC6DA0">
            <w:pPr>
              <w:rPr>
                <w:rFonts w:ascii="Arial" w:hAnsi="Arial" w:cs="Arial"/>
                <w:sz w:val="18"/>
                <w:szCs w:val="18"/>
              </w:rPr>
            </w:pPr>
            <w:r>
              <w:rPr>
                <w:rFonts w:ascii="Arial" w:hAnsi="Arial" w:cs="Arial"/>
                <w:sz w:val="18"/>
                <w:szCs w:val="18"/>
              </w:rPr>
              <w:t>Renee reminded everyone that they are invited to attend the Maggie Dent Parent Workshop this Thursday 9</w:t>
            </w:r>
            <w:r w:rsidRPr="00D24A7C">
              <w:rPr>
                <w:rFonts w:ascii="Arial" w:hAnsi="Arial" w:cs="Arial"/>
                <w:sz w:val="18"/>
                <w:szCs w:val="18"/>
                <w:vertAlign w:val="superscript"/>
              </w:rPr>
              <w:t>th</w:t>
            </w:r>
            <w:r>
              <w:rPr>
                <w:rFonts w:ascii="Arial" w:hAnsi="Arial" w:cs="Arial"/>
                <w:sz w:val="18"/>
                <w:szCs w:val="18"/>
              </w:rPr>
              <w:t xml:space="preserve"> August 7pm.</w:t>
            </w:r>
          </w:p>
          <w:p w:rsidR="00D24A7C" w:rsidRDefault="00D24A7C" w:rsidP="00FC6DA0">
            <w:pPr>
              <w:rPr>
                <w:rFonts w:ascii="Arial" w:hAnsi="Arial" w:cs="Arial"/>
                <w:sz w:val="18"/>
                <w:szCs w:val="18"/>
              </w:rPr>
            </w:pPr>
          </w:p>
        </w:tc>
        <w:tc>
          <w:tcPr>
            <w:tcW w:w="1961" w:type="dxa"/>
          </w:tcPr>
          <w:p w:rsidR="006B4514" w:rsidRPr="00700A14" w:rsidRDefault="006B4514" w:rsidP="00CA5E50">
            <w:pPr>
              <w:rPr>
                <w:rFonts w:ascii="Arial" w:hAnsi="Arial" w:cs="Arial"/>
                <w:sz w:val="18"/>
                <w:szCs w:val="18"/>
              </w:rPr>
            </w:pPr>
          </w:p>
        </w:tc>
      </w:tr>
      <w:tr w:rsidR="0059792F" w:rsidRPr="00700A14" w:rsidTr="008F45EB">
        <w:trPr>
          <w:trHeight w:val="833"/>
        </w:trPr>
        <w:tc>
          <w:tcPr>
            <w:tcW w:w="1101" w:type="dxa"/>
          </w:tcPr>
          <w:p w:rsidR="0059792F" w:rsidRPr="00FC6DA0" w:rsidRDefault="00FC6DA0" w:rsidP="00CA5E50">
            <w:pPr>
              <w:rPr>
                <w:rFonts w:ascii="Arial" w:hAnsi="Arial" w:cs="Arial"/>
                <w:b/>
                <w:sz w:val="18"/>
                <w:szCs w:val="18"/>
              </w:rPr>
            </w:pPr>
            <w:r w:rsidRPr="00FC6DA0">
              <w:rPr>
                <w:rFonts w:ascii="Arial" w:hAnsi="Arial" w:cs="Arial"/>
                <w:b/>
                <w:sz w:val="18"/>
                <w:szCs w:val="18"/>
              </w:rPr>
              <w:t>Close</w:t>
            </w:r>
          </w:p>
        </w:tc>
        <w:tc>
          <w:tcPr>
            <w:tcW w:w="2268" w:type="dxa"/>
          </w:tcPr>
          <w:p w:rsidR="0059792F" w:rsidRDefault="0059792F" w:rsidP="00CA5E50">
            <w:pPr>
              <w:rPr>
                <w:rFonts w:ascii="Arial" w:hAnsi="Arial" w:cs="Arial"/>
                <w:b/>
                <w:sz w:val="18"/>
                <w:szCs w:val="18"/>
              </w:rPr>
            </w:pPr>
          </w:p>
        </w:tc>
        <w:tc>
          <w:tcPr>
            <w:tcW w:w="5551" w:type="dxa"/>
          </w:tcPr>
          <w:p w:rsidR="0059792F" w:rsidRDefault="00D24A7C" w:rsidP="002D35E1">
            <w:pPr>
              <w:rPr>
                <w:rFonts w:ascii="Arial" w:hAnsi="Arial" w:cs="Arial"/>
                <w:sz w:val="18"/>
                <w:szCs w:val="18"/>
              </w:rPr>
            </w:pPr>
            <w:r>
              <w:rPr>
                <w:rFonts w:ascii="Arial" w:hAnsi="Arial" w:cs="Arial"/>
                <w:sz w:val="18"/>
                <w:szCs w:val="18"/>
              </w:rPr>
              <w:t xml:space="preserve">Meeting Closed at:  </w:t>
            </w:r>
            <w:r w:rsidR="009510A9">
              <w:rPr>
                <w:rFonts w:ascii="Arial" w:hAnsi="Arial" w:cs="Arial"/>
                <w:sz w:val="18"/>
                <w:szCs w:val="18"/>
              </w:rPr>
              <w:t>8.20pm</w:t>
            </w:r>
          </w:p>
          <w:p w:rsidR="0059792F" w:rsidRDefault="0059792F" w:rsidP="002D35E1">
            <w:pPr>
              <w:rPr>
                <w:rFonts w:ascii="Arial" w:hAnsi="Arial" w:cs="Arial"/>
                <w:sz w:val="18"/>
                <w:szCs w:val="18"/>
              </w:rPr>
            </w:pPr>
          </w:p>
          <w:p w:rsidR="0059792F" w:rsidRDefault="0059792F" w:rsidP="002D35E1">
            <w:pPr>
              <w:rPr>
                <w:rFonts w:ascii="Arial" w:hAnsi="Arial" w:cs="Arial"/>
                <w:sz w:val="18"/>
                <w:szCs w:val="18"/>
              </w:rPr>
            </w:pPr>
          </w:p>
          <w:p w:rsidR="0059792F" w:rsidRDefault="0059792F" w:rsidP="00FC6DA0">
            <w:pPr>
              <w:rPr>
                <w:rFonts w:ascii="Arial" w:hAnsi="Arial" w:cs="Arial"/>
                <w:sz w:val="18"/>
                <w:szCs w:val="18"/>
              </w:rPr>
            </w:pPr>
            <w:r>
              <w:rPr>
                <w:rFonts w:ascii="Arial" w:hAnsi="Arial" w:cs="Arial"/>
                <w:sz w:val="18"/>
                <w:szCs w:val="18"/>
              </w:rPr>
              <w:t>Next meeting will be</w:t>
            </w:r>
            <w:r w:rsidR="00F240BB">
              <w:rPr>
                <w:rFonts w:ascii="Arial" w:hAnsi="Arial" w:cs="Arial"/>
                <w:sz w:val="18"/>
                <w:szCs w:val="18"/>
              </w:rPr>
              <w:t xml:space="preserve"> </w:t>
            </w:r>
            <w:r w:rsidR="007128B1">
              <w:rPr>
                <w:rFonts w:ascii="Arial" w:hAnsi="Arial" w:cs="Arial"/>
                <w:sz w:val="18"/>
                <w:szCs w:val="18"/>
              </w:rPr>
              <w:t xml:space="preserve">Monday </w:t>
            </w:r>
            <w:r w:rsidR="009510A9">
              <w:rPr>
                <w:rFonts w:ascii="Arial" w:hAnsi="Arial" w:cs="Arial"/>
                <w:sz w:val="18"/>
                <w:szCs w:val="18"/>
              </w:rPr>
              <w:t>4</w:t>
            </w:r>
            <w:r w:rsidR="009510A9" w:rsidRPr="009510A9">
              <w:rPr>
                <w:rFonts w:ascii="Arial" w:hAnsi="Arial" w:cs="Arial"/>
                <w:sz w:val="18"/>
                <w:szCs w:val="18"/>
                <w:vertAlign w:val="superscript"/>
              </w:rPr>
              <w:t>th</w:t>
            </w:r>
            <w:r w:rsidR="009510A9">
              <w:rPr>
                <w:rFonts w:ascii="Arial" w:hAnsi="Arial" w:cs="Arial"/>
                <w:sz w:val="18"/>
                <w:szCs w:val="18"/>
              </w:rPr>
              <w:t xml:space="preserve"> September 2017</w:t>
            </w:r>
          </w:p>
        </w:tc>
        <w:tc>
          <w:tcPr>
            <w:tcW w:w="1961" w:type="dxa"/>
          </w:tcPr>
          <w:p w:rsidR="0059792F" w:rsidRPr="00700A14" w:rsidRDefault="0059792F" w:rsidP="00CA5E50">
            <w:pPr>
              <w:rPr>
                <w:rFonts w:ascii="Arial" w:hAnsi="Arial" w:cs="Arial"/>
                <w:sz w:val="18"/>
                <w:szCs w:val="18"/>
              </w:rPr>
            </w:pPr>
          </w:p>
        </w:tc>
      </w:tr>
    </w:tbl>
    <w:p w:rsidR="009A52D5" w:rsidRPr="00170E94" w:rsidRDefault="009A52D5" w:rsidP="00EE137E"/>
    <w:sectPr w:rsidR="009A52D5" w:rsidRPr="00170E94" w:rsidSect="007173D8">
      <w:headerReference w:type="default" r:id="rId10"/>
      <w:footerReference w:type="default" r:id="rId11"/>
      <w:pgSz w:w="11906" w:h="16838" w:code="9"/>
      <w:pgMar w:top="510" w:right="1418" w:bottom="24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7C" w:rsidRDefault="00D24A7C">
      <w:r>
        <w:separator/>
      </w:r>
    </w:p>
  </w:endnote>
  <w:endnote w:type="continuationSeparator" w:id="0">
    <w:p w:rsidR="00D24A7C" w:rsidRDefault="00D2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7C" w:rsidRDefault="00D24A7C" w:rsidP="00080351">
    <w:pPr>
      <w:pStyle w:val="Footer"/>
      <w:jc w:val="center"/>
    </w:pPr>
    <w:r>
      <w:rPr>
        <w:rStyle w:val="PageNumber"/>
      </w:rPr>
      <w:fldChar w:fldCharType="begin"/>
    </w:r>
    <w:r>
      <w:rPr>
        <w:rStyle w:val="PageNumber"/>
      </w:rPr>
      <w:instrText xml:space="preserve"> PAGE </w:instrText>
    </w:r>
    <w:r>
      <w:rPr>
        <w:rStyle w:val="PageNumber"/>
      </w:rPr>
      <w:fldChar w:fldCharType="separate"/>
    </w:r>
    <w:r w:rsidR="00102A1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7C" w:rsidRDefault="00D24A7C">
      <w:r>
        <w:separator/>
      </w:r>
    </w:p>
  </w:footnote>
  <w:footnote w:type="continuationSeparator" w:id="0">
    <w:p w:rsidR="00D24A7C" w:rsidRDefault="00D2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7C" w:rsidRDefault="00D24A7C" w:rsidP="00735361">
    <w:pPr>
      <w:pStyle w:val="Header"/>
      <w:pBdr>
        <w:bottom w:val="single" w:sz="4" w:space="1" w:color="auto"/>
      </w:pBdr>
      <w:rPr>
        <w:i/>
        <w:sz w:val="16"/>
      </w:rPr>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908"/>
    <w:multiLevelType w:val="hybridMultilevel"/>
    <w:tmpl w:val="D932065E"/>
    <w:lvl w:ilvl="0" w:tplc="19D8E3CC">
      <w:start w:val="3"/>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9B26FBA"/>
    <w:multiLevelType w:val="hybridMultilevel"/>
    <w:tmpl w:val="E77E5784"/>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63B10"/>
    <w:multiLevelType w:val="hybridMultilevel"/>
    <w:tmpl w:val="32485638"/>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124C7"/>
    <w:multiLevelType w:val="hybridMultilevel"/>
    <w:tmpl w:val="EAF6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9B7128"/>
    <w:multiLevelType w:val="hybridMultilevel"/>
    <w:tmpl w:val="B5040D2E"/>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BA5898"/>
    <w:multiLevelType w:val="hybridMultilevel"/>
    <w:tmpl w:val="61D248BC"/>
    <w:lvl w:ilvl="0" w:tplc="19D8E3C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042AAE"/>
    <w:multiLevelType w:val="hybridMultilevel"/>
    <w:tmpl w:val="3CA058D0"/>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B141FE"/>
    <w:multiLevelType w:val="hybridMultilevel"/>
    <w:tmpl w:val="C1CA028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C54FA6"/>
    <w:multiLevelType w:val="hybridMultilevel"/>
    <w:tmpl w:val="95B4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20CB7"/>
    <w:multiLevelType w:val="hybridMultilevel"/>
    <w:tmpl w:val="86DE5A14"/>
    <w:lvl w:ilvl="0" w:tplc="19D8E3C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42104B"/>
    <w:multiLevelType w:val="hybridMultilevel"/>
    <w:tmpl w:val="6446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356E6A"/>
    <w:multiLevelType w:val="hybridMultilevel"/>
    <w:tmpl w:val="DBFE2EBC"/>
    <w:lvl w:ilvl="0" w:tplc="19D8E3CC">
      <w:start w:val="3"/>
      <w:numFmt w:val="bullet"/>
      <w:lvlText w:val="-"/>
      <w:lvlJc w:val="left"/>
      <w:pPr>
        <w:ind w:left="1167" w:hanging="360"/>
      </w:pPr>
      <w:rPr>
        <w:rFonts w:ascii="Arial" w:eastAsia="Times New Roman" w:hAnsi="Arial" w:cs="Aria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12">
    <w:nsid w:val="4E5C707D"/>
    <w:multiLevelType w:val="hybridMultilevel"/>
    <w:tmpl w:val="5AD29D8C"/>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4F59E1"/>
    <w:multiLevelType w:val="hybridMultilevel"/>
    <w:tmpl w:val="CFD4A274"/>
    <w:lvl w:ilvl="0" w:tplc="19D8E3C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110E12"/>
    <w:multiLevelType w:val="hybridMultilevel"/>
    <w:tmpl w:val="B308DBB8"/>
    <w:lvl w:ilvl="0" w:tplc="EAE4C72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D23222"/>
    <w:multiLevelType w:val="hybridMultilevel"/>
    <w:tmpl w:val="A1C0C8A4"/>
    <w:lvl w:ilvl="0" w:tplc="FEF249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B053F1"/>
    <w:multiLevelType w:val="hybridMultilevel"/>
    <w:tmpl w:val="1C9C0052"/>
    <w:lvl w:ilvl="0" w:tplc="19D8E3CC">
      <w:start w:val="3"/>
      <w:numFmt w:val="bullet"/>
      <w:lvlText w:val="-"/>
      <w:lvlJc w:val="left"/>
      <w:pPr>
        <w:ind w:left="1021" w:hanging="360"/>
      </w:pPr>
      <w:rPr>
        <w:rFonts w:ascii="Arial" w:eastAsia="Times New Roman" w:hAnsi="Arial" w:cs="Aria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num w:numId="1">
    <w:abstractNumId w:val="13"/>
  </w:num>
  <w:num w:numId="2">
    <w:abstractNumId w:val="16"/>
  </w:num>
  <w:num w:numId="3">
    <w:abstractNumId w:val="11"/>
  </w:num>
  <w:num w:numId="4">
    <w:abstractNumId w:val="5"/>
  </w:num>
  <w:num w:numId="5">
    <w:abstractNumId w:val="10"/>
  </w:num>
  <w:num w:numId="6">
    <w:abstractNumId w:val="9"/>
  </w:num>
  <w:num w:numId="7">
    <w:abstractNumId w:val="0"/>
  </w:num>
  <w:num w:numId="8">
    <w:abstractNumId w:val="3"/>
  </w:num>
  <w:num w:numId="9">
    <w:abstractNumId w:val="8"/>
  </w:num>
  <w:num w:numId="10">
    <w:abstractNumId w:val="7"/>
  </w:num>
  <w:num w:numId="11">
    <w:abstractNumId w:val="14"/>
  </w:num>
  <w:num w:numId="12">
    <w:abstractNumId w:val="4"/>
  </w:num>
  <w:num w:numId="13">
    <w:abstractNumId w:val="6"/>
  </w:num>
  <w:num w:numId="14">
    <w:abstractNumId w:val="12"/>
  </w:num>
  <w:num w:numId="15">
    <w:abstractNumId w:val="15"/>
  </w:num>
  <w:num w:numId="16">
    <w:abstractNumId w:val="1"/>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B"/>
    <w:rsid w:val="0000035E"/>
    <w:rsid w:val="00010FA3"/>
    <w:rsid w:val="000207EA"/>
    <w:rsid w:val="00021594"/>
    <w:rsid w:val="000215C7"/>
    <w:rsid w:val="00033FD4"/>
    <w:rsid w:val="00040F58"/>
    <w:rsid w:val="0004114D"/>
    <w:rsid w:val="0004270E"/>
    <w:rsid w:val="00045F3F"/>
    <w:rsid w:val="000462A2"/>
    <w:rsid w:val="00050346"/>
    <w:rsid w:val="0005666A"/>
    <w:rsid w:val="00066E3D"/>
    <w:rsid w:val="00073141"/>
    <w:rsid w:val="00073AC0"/>
    <w:rsid w:val="00074D0E"/>
    <w:rsid w:val="0007526C"/>
    <w:rsid w:val="00080351"/>
    <w:rsid w:val="000810E3"/>
    <w:rsid w:val="00097860"/>
    <w:rsid w:val="000A31CF"/>
    <w:rsid w:val="000A50CF"/>
    <w:rsid w:val="000B38DF"/>
    <w:rsid w:val="000B555D"/>
    <w:rsid w:val="000C0BD0"/>
    <w:rsid w:val="000E0A02"/>
    <w:rsid w:val="000E0E04"/>
    <w:rsid w:val="000E1974"/>
    <w:rsid w:val="000E4543"/>
    <w:rsid w:val="000F3F52"/>
    <w:rsid w:val="000F74B9"/>
    <w:rsid w:val="00102A19"/>
    <w:rsid w:val="00104E6B"/>
    <w:rsid w:val="00105C55"/>
    <w:rsid w:val="00115745"/>
    <w:rsid w:val="00116454"/>
    <w:rsid w:val="0012211A"/>
    <w:rsid w:val="001345C6"/>
    <w:rsid w:val="00140D3C"/>
    <w:rsid w:val="00141DAA"/>
    <w:rsid w:val="00143BFA"/>
    <w:rsid w:val="001456CE"/>
    <w:rsid w:val="0015282C"/>
    <w:rsid w:val="001538C0"/>
    <w:rsid w:val="001544C4"/>
    <w:rsid w:val="001561AE"/>
    <w:rsid w:val="001661CC"/>
    <w:rsid w:val="0016752C"/>
    <w:rsid w:val="00170E94"/>
    <w:rsid w:val="00172178"/>
    <w:rsid w:val="00185047"/>
    <w:rsid w:val="00190D7C"/>
    <w:rsid w:val="00193DB9"/>
    <w:rsid w:val="00195939"/>
    <w:rsid w:val="001A0F43"/>
    <w:rsid w:val="001A0F4E"/>
    <w:rsid w:val="001A63EB"/>
    <w:rsid w:val="001B1D76"/>
    <w:rsid w:val="001B7B80"/>
    <w:rsid w:val="001B7FDA"/>
    <w:rsid w:val="001C3566"/>
    <w:rsid w:val="001C530E"/>
    <w:rsid w:val="001C5E9A"/>
    <w:rsid w:val="001C717F"/>
    <w:rsid w:val="001D55EE"/>
    <w:rsid w:val="001D5B0D"/>
    <w:rsid w:val="001E16BF"/>
    <w:rsid w:val="001E5213"/>
    <w:rsid w:val="001E5A1A"/>
    <w:rsid w:val="001F01D9"/>
    <w:rsid w:val="001F4268"/>
    <w:rsid w:val="001F628B"/>
    <w:rsid w:val="001F73CC"/>
    <w:rsid w:val="0020060A"/>
    <w:rsid w:val="00201BF8"/>
    <w:rsid w:val="00202B37"/>
    <w:rsid w:val="0020303A"/>
    <w:rsid w:val="002047D6"/>
    <w:rsid w:val="00204A84"/>
    <w:rsid w:val="00206AA4"/>
    <w:rsid w:val="0021370E"/>
    <w:rsid w:val="0021546C"/>
    <w:rsid w:val="00225DE2"/>
    <w:rsid w:val="00231384"/>
    <w:rsid w:val="002334BA"/>
    <w:rsid w:val="0023514C"/>
    <w:rsid w:val="002354A0"/>
    <w:rsid w:val="0023596E"/>
    <w:rsid w:val="00237273"/>
    <w:rsid w:val="00243AFE"/>
    <w:rsid w:val="0024541E"/>
    <w:rsid w:val="00250743"/>
    <w:rsid w:val="00253C9A"/>
    <w:rsid w:val="00260DBB"/>
    <w:rsid w:val="0026207D"/>
    <w:rsid w:val="00264BAA"/>
    <w:rsid w:val="0026581D"/>
    <w:rsid w:val="00270A79"/>
    <w:rsid w:val="00270D95"/>
    <w:rsid w:val="00276BB9"/>
    <w:rsid w:val="00277D63"/>
    <w:rsid w:val="002807B2"/>
    <w:rsid w:val="00283383"/>
    <w:rsid w:val="00285E06"/>
    <w:rsid w:val="0029144D"/>
    <w:rsid w:val="00291C6A"/>
    <w:rsid w:val="00297A7F"/>
    <w:rsid w:val="00297B6A"/>
    <w:rsid w:val="002A008C"/>
    <w:rsid w:val="002A6881"/>
    <w:rsid w:val="002B0DE5"/>
    <w:rsid w:val="002B4041"/>
    <w:rsid w:val="002B6E25"/>
    <w:rsid w:val="002C1948"/>
    <w:rsid w:val="002C5DCE"/>
    <w:rsid w:val="002D35E1"/>
    <w:rsid w:val="002D5DB7"/>
    <w:rsid w:val="002D79DC"/>
    <w:rsid w:val="002E0432"/>
    <w:rsid w:val="002E3B88"/>
    <w:rsid w:val="002F50BC"/>
    <w:rsid w:val="00306463"/>
    <w:rsid w:val="0031710D"/>
    <w:rsid w:val="00321E33"/>
    <w:rsid w:val="0032399A"/>
    <w:rsid w:val="003343A1"/>
    <w:rsid w:val="0033651C"/>
    <w:rsid w:val="003450BB"/>
    <w:rsid w:val="00355253"/>
    <w:rsid w:val="00363AF5"/>
    <w:rsid w:val="003772C8"/>
    <w:rsid w:val="00377B7A"/>
    <w:rsid w:val="00381205"/>
    <w:rsid w:val="00383B39"/>
    <w:rsid w:val="00387061"/>
    <w:rsid w:val="00391006"/>
    <w:rsid w:val="00395FDA"/>
    <w:rsid w:val="003A0473"/>
    <w:rsid w:val="003A396F"/>
    <w:rsid w:val="003A655B"/>
    <w:rsid w:val="003A674D"/>
    <w:rsid w:val="003A70FD"/>
    <w:rsid w:val="003B36D3"/>
    <w:rsid w:val="003B60D0"/>
    <w:rsid w:val="003B651F"/>
    <w:rsid w:val="003C37FB"/>
    <w:rsid w:val="003C6F1A"/>
    <w:rsid w:val="003C7E55"/>
    <w:rsid w:val="003D0759"/>
    <w:rsid w:val="003D1BC4"/>
    <w:rsid w:val="003D7333"/>
    <w:rsid w:val="003D7A00"/>
    <w:rsid w:val="003E4815"/>
    <w:rsid w:val="003F0E44"/>
    <w:rsid w:val="003F7B32"/>
    <w:rsid w:val="004015C1"/>
    <w:rsid w:val="0040638A"/>
    <w:rsid w:val="004104FB"/>
    <w:rsid w:val="00426B39"/>
    <w:rsid w:val="00430BE6"/>
    <w:rsid w:val="00430C76"/>
    <w:rsid w:val="00431FB1"/>
    <w:rsid w:val="00432E05"/>
    <w:rsid w:val="00433F49"/>
    <w:rsid w:val="0043432F"/>
    <w:rsid w:val="00450186"/>
    <w:rsid w:val="00456C35"/>
    <w:rsid w:val="00456C60"/>
    <w:rsid w:val="00462E98"/>
    <w:rsid w:val="004634AC"/>
    <w:rsid w:val="004637F2"/>
    <w:rsid w:val="004644C4"/>
    <w:rsid w:val="0046694A"/>
    <w:rsid w:val="00471C82"/>
    <w:rsid w:val="00483E02"/>
    <w:rsid w:val="00491A8C"/>
    <w:rsid w:val="0049422B"/>
    <w:rsid w:val="004A06BC"/>
    <w:rsid w:val="004A27BD"/>
    <w:rsid w:val="004A3DCB"/>
    <w:rsid w:val="004A6F11"/>
    <w:rsid w:val="004B3BFF"/>
    <w:rsid w:val="004B4063"/>
    <w:rsid w:val="004B4D62"/>
    <w:rsid w:val="004B4F81"/>
    <w:rsid w:val="004B56E7"/>
    <w:rsid w:val="004B6C0C"/>
    <w:rsid w:val="004C621C"/>
    <w:rsid w:val="004D2200"/>
    <w:rsid w:val="004D4ED9"/>
    <w:rsid w:val="004D7BA7"/>
    <w:rsid w:val="004E273B"/>
    <w:rsid w:val="004E448F"/>
    <w:rsid w:val="004F044F"/>
    <w:rsid w:val="004F790C"/>
    <w:rsid w:val="00500641"/>
    <w:rsid w:val="00500D33"/>
    <w:rsid w:val="00501BEB"/>
    <w:rsid w:val="00505626"/>
    <w:rsid w:val="00510B6B"/>
    <w:rsid w:val="00511BD7"/>
    <w:rsid w:val="005137E0"/>
    <w:rsid w:val="00513D30"/>
    <w:rsid w:val="00514535"/>
    <w:rsid w:val="00517D62"/>
    <w:rsid w:val="00531AC5"/>
    <w:rsid w:val="00533F66"/>
    <w:rsid w:val="00536076"/>
    <w:rsid w:val="00537DD9"/>
    <w:rsid w:val="0055034B"/>
    <w:rsid w:val="005522E5"/>
    <w:rsid w:val="005525A3"/>
    <w:rsid w:val="00553CBC"/>
    <w:rsid w:val="005619A3"/>
    <w:rsid w:val="0056205D"/>
    <w:rsid w:val="00562A30"/>
    <w:rsid w:val="005632A3"/>
    <w:rsid w:val="0056460E"/>
    <w:rsid w:val="0057045C"/>
    <w:rsid w:val="00575503"/>
    <w:rsid w:val="00585A50"/>
    <w:rsid w:val="00585A99"/>
    <w:rsid w:val="00592422"/>
    <w:rsid w:val="0059792F"/>
    <w:rsid w:val="005A0041"/>
    <w:rsid w:val="005A42EF"/>
    <w:rsid w:val="005B6CF6"/>
    <w:rsid w:val="005B799E"/>
    <w:rsid w:val="005B79DE"/>
    <w:rsid w:val="005C53E2"/>
    <w:rsid w:val="005C6395"/>
    <w:rsid w:val="005C76E0"/>
    <w:rsid w:val="005D03AE"/>
    <w:rsid w:val="005D2BFA"/>
    <w:rsid w:val="005D7720"/>
    <w:rsid w:val="005E2581"/>
    <w:rsid w:val="005E6739"/>
    <w:rsid w:val="005F17B6"/>
    <w:rsid w:val="005F25B3"/>
    <w:rsid w:val="005F2C79"/>
    <w:rsid w:val="005F3419"/>
    <w:rsid w:val="005F4E6C"/>
    <w:rsid w:val="006035A0"/>
    <w:rsid w:val="00603D0D"/>
    <w:rsid w:val="0060590F"/>
    <w:rsid w:val="00611959"/>
    <w:rsid w:val="00616C5C"/>
    <w:rsid w:val="00617EE1"/>
    <w:rsid w:val="00641A18"/>
    <w:rsid w:val="00642D57"/>
    <w:rsid w:val="00646DB3"/>
    <w:rsid w:val="0064785B"/>
    <w:rsid w:val="00652AD2"/>
    <w:rsid w:val="00656A6D"/>
    <w:rsid w:val="006655F4"/>
    <w:rsid w:val="00676128"/>
    <w:rsid w:val="00676342"/>
    <w:rsid w:val="00677636"/>
    <w:rsid w:val="006819F6"/>
    <w:rsid w:val="00690A0D"/>
    <w:rsid w:val="00690D7D"/>
    <w:rsid w:val="006A7B96"/>
    <w:rsid w:val="006B1287"/>
    <w:rsid w:val="006B3F59"/>
    <w:rsid w:val="006B4514"/>
    <w:rsid w:val="006B6A13"/>
    <w:rsid w:val="006C2344"/>
    <w:rsid w:val="006C6493"/>
    <w:rsid w:val="006D18F1"/>
    <w:rsid w:val="006D301B"/>
    <w:rsid w:val="006E084B"/>
    <w:rsid w:val="006E0EA9"/>
    <w:rsid w:val="006E373F"/>
    <w:rsid w:val="006F3730"/>
    <w:rsid w:val="006F42D7"/>
    <w:rsid w:val="00700A14"/>
    <w:rsid w:val="00702F93"/>
    <w:rsid w:val="0070381A"/>
    <w:rsid w:val="00711481"/>
    <w:rsid w:val="007127E3"/>
    <w:rsid w:val="007128B1"/>
    <w:rsid w:val="00712FEA"/>
    <w:rsid w:val="0071458F"/>
    <w:rsid w:val="007164E9"/>
    <w:rsid w:val="007173D8"/>
    <w:rsid w:val="007233A9"/>
    <w:rsid w:val="00724757"/>
    <w:rsid w:val="00724A0F"/>
    <w:rsid w:val="00730539"/>
    <w:rsid w:val="00731B42"/>
    <w:rsid w:val="00732878"/>
    <w:rsid w:val="00734955"/>
    <w:rsid w:val="00735361"/>
    <w:rsid w:val="007356D5"/>
    <w:rsid w:val="007460E7"/>
    <w:rsid w:val="00751E5A"/>
    <w:rsid w:val="0075312A"/>
    <w:rsid w:val="007543B7"/>
    <w:rsid w:val="00760F4D"/>
    <w:rsid w:val="00766475"/>
    <w:rsid w:val="007735D4"/>
    <w:rsid w:val="00774207"/>
    <w:rsid w:val="00774242"/>
    <w:rsid w:val="00776CE2"/>
    <w:rsid w:val="0078452A"/>
    <w:rsid w:val="00786452"/>
    <w:rsid w:val="0078665B"/>
    <w:rsid w:val="007911CB"/>
    <w:rsid w:val="0079197C"/>
    <w:rsid w:val="00794045"/>
    <w:rsid w:val="00795491"/>
    <w:rsid w:val="007A1E24"/>
    <w:rsid w:val="007A2DE3"/>
    <w:rsid w:val="007A6E2F"/>
    <w:rsid w:val="007B0403"/>
    <w:rsid w:val="007B37FF"/>
    <w:rsid w:val="007C3C20"/>
    <w:rsid w:val="007C4AF1"/>
    <w:rsid w:val="007D07B3"/>
    <w:rsid w:val="007D1199"/>
    <w:rsid w:val="007D3FD8"/>
    <w:rsid w:val="007D620C"/>
    <w:rsid w:val="007D706F"/>
    <w:rsid w:val="007E0B71"/>
    <w:rsid w:val="007E1A1D"/>
    <w:rsid w:val="007E1DE0"/>
    <w:rsid w:val="007E2BB9"/>
    <w:rsid w:val="007E2F1C"/>
    <w:rsid w:val="007E58F7"/>
    <w:rsid w:val="007F4262"/>
    <w:rsid w:val="007F43EA"/>
    <w:rsid w:val="0080076A"/>
    <w:rsid w:val="0080567E"/>
    <w:rsid w:val="00807709"/>
    <w:rsid w:val="00813A4C"/>
    <w:rsid w:val="00816D2E"/>
    <w:rsid w:val="00825E3F"/>
    <w:rsid w:val="00827FAA"/>
    <w:rsid w:val="00837E80"/>
    <w:rsid w:val="00840BB2"/>
    <w:rsid w:val="00843AB7"/>
    <w:rsid w:val="0084652C"/>
    <w:rsid w:val="00854537"/>
    <w:rsid w:val="00855037"/>
    <w:rsid w:val="00866C40"/>
    <w:rsid w:val="00882DDC"/>
    <w:rsid w:val="00887776"/>
    <w:rsid w:val="00887F17"/>
    <w:rsid w:val="00892847"/>
    <w:rsid w:val="0089437D"/>
    <w:rsid w:val="00895BA9"/>
    <w:rsid w:val="008A744D"/>
    <w:rsid w:val="008A7844"/>
    <w:rsid w:val="008A79AD"/>
    <w:rsid w:val="008B732A"/>
    <w:rsid w:val="008C579F"/>
    <w:rsid w:val="008D0875"/>
    <w:rsid w:val="008D22C2"/>
    <w:rsid w:val="008E2901"/>
    <w:rsid w:val="008E4B95"/>
    <w:rsid w:val="008E52D5"/>
    <w:rsid w:val="008E7FDA"/>
    <w:rsid w:val="008F40BB"/>
    <w:rsid w:val="008F45EB"/>
    <w:rsid w:val="00902F24"/>
    <w:rsid w:val="00905830"/>
    <w:rsid w:val="009101AA"/>
    <w:rsid w:val="009114E8"/>
    <w:rsid w:val="009141D2"/>
    <w:rsid w:val="00914AF7"/>
    <w:rsid w:val="009151B4"/>
    <w:rsid w:val="00917D50"/>
    <w:rsid w:val="009209B2"/>
    <w:rsid w:val="00920CB3"/>
    <w:rsid w:val="009267B5"/>
    <w:rsid w:val="00927E01"/>
    <w:rsid w:val="009328D2"/>
    <w:rsid w:val="00936EA3"/>
    <w:rsid w:val="009410A8"/>
    <w:rsid w:val="009510A9"/>
    <w:rsid w:val="009628E1"/>
    <w:rsid w:val="009657B1"/>
    <w:rsid w:val="009663C6"/>
    <w:rsid w:val="0096702D"/>
    <w:rsid w:val="0096767D"/>
    <w:rsid w:val="00967A4B"/>
    <w:rsid w:val="009743A9"/>
    <w:rsid w:val="009821A8"/>
    <w:rsid w:val="00983E2C"/>
    <w:rsid w:val="009A35E6"/>
    <w:rsid w:val="009A45F6"/>
    <w:rsid w:val="009A52D5"/>
    <w:rsid w:val="009A63B7"/>
    <w:rsid w:val="009B2151"/>
    <w:rsid w:val="009B2376"/>
    <w:rsid w:val="009B2610"/>
    <w:rsid w:val="009B5D27"/>
    <w:rsid w:val="009B6400"/>
    <w:rsid w:val="009C2EF9"/>
    <w:rsid w:val="009C73D5"/>
    <w:rsid w:val="009D0273"/>
    <w:rsid w:val="009D103E"/>
    <w:rsid w:val="009E1367"/>
    <w:rsid w:val="009E7145"/>
    <w:rsid w:val="009F575E"/>
    <w:rsid w:val="00A06D44"/>
    <w:rsid w:val="00A113BB"/>
    <w:rsid w:val="00A1435E"/>
    <w:rsid w:val="00A14F1F"/>
    <w:rsid w:val="00A16EA5"/>
    <w:rsid w:val="00A17221"/>
    <w:rsid w:val="00A17A12"/>
    <w:rsid w:val="00A21891"/>
    <w:rsid w:val="00A268BE"/>
    <w:rsid w:val="00A2720B"/>
    <w:rsid w:val="00A316DA"/>
    <w:rsid w:val="00A33E7B"/>
    <w:rsid w:val="00A34414"/>
    <w:rsid w:val="00A3496D"/>
    <w:rsid w:val="00A34AD3"/>
    <w:rsid w:val="00A36861"/>
    <w:rsid w:val="00A36F9D"/>
    <w:rsid w:val="00A376F1"/>
    <w:rsid w:val="00A37FCB"/>
    <w:rsid w:val="00A40601"/>
    <w:rsid w:val="00A4180C"/>
    <w:rsid w:val="00A450AA"/>
    <w:rsid w:val="00A5112E"/>
    <w:rsid w:val="00A6201E"/>
    <w:rsid w:val="00A622CB"/>
    <w:rsid w:val="00A62736"/>
    <w:rsid w:val="00A62B38"/>
    <w:rsid w:val="00A62F02"/>
    <w:rsid w:val="00A63224"/>
    <w:rsid w:val="00A65910"/>
    <w:rsid w:val="00A67298"/>
    <w:rsid w:val="00A672B8"/>
    <w:rsid w:val="00A721E3"/>
    <w:rsid w:val="00A741BD"/>
    <w:rsid w:val="00A7540B"/>
    <w:rsid w:val="00A931E6"/>
    <w:rsid w:val="00AA5EC3"/>
    <w:rsid w:val="00AA6DCD"/>
    <w:rsid w:val="00AB0107"/>
    <w:rsid w:val="00AB02C8"/>
    <w:rsid w:val="00AB5588"/>
    <w:rsid w:val="00AB7D33"/>
    <w:rsid w:val="00AC4600"/>
    <w:rsid w:val="00AC504D"/>
    <w:rsid w:val="00AD5830"/>
    <w:rsid w:val="00AD5EB0"/>
    <w:rsid w:val="00AD7059"/>
    <w:rsid w:val="00AE7BB1"/>
    <w:rsid w:val="00B00691"/>
    <w:rsid w:val="00B11EB9"/>
    <w:rsid w:val="00B14D9A"/>
    <w:rsid w:val="00B23F72"/>
    <w:rsid w:val="00B31354"/>
    <w:rsid w:val="00B3244B"/>
    <w:rsid w:val="00B32534"/>
    <w:rsid w:val="00B331D4"/>
    <w:rsid w:val="00B333B9"/>
    <w:rsid w:val="00B33A2D"/>
    <w:rsid w:val="00B37E98"/>
    <w:rsid w:val="00B45D25"/>
    <w:rsid w:val="00B46664"/>
    <w:rsid w:val="00B61BB1"/>
    <w:rsid w:val="00B623D3"/>
    <w:rsid w:val="00B626FE"/>
    <w:rsid w:val="00B6288E"/>
    <w:rsid w:val="00B630EE"/>
    <w:rsid w:val="00B6483D"/>
    <w:rsid w:val="00B67EF8"/>
    <w:rsid w:val="00B770FB"/>
    <w:rsid w:val="00B8233E"/>
    <w:rsid w:val="00B84511"/>
    <w:rsid w:val="00B87552"/>
    <w:rsid w:val="00B96132"/>
    <w:rsid w:val="00BA0181"/>
    <w:rsid w:val="00BB0124"/>
    <w:rsid w:val="00BB22B3"/>
    <w:rsid w:val="00BB31B3"/>
    <w:rsid w:val="00BB34D9"/>
    <w:rsid w:val="00BC06B7"/>
    <w:rsid w:val="00BC0AD7"/>
    <w:rsid w:val="00BC16A6"/>
    <w:rsid w:val="00BE284E"/>
    <w:rsid w:val="00BF3B25"/>
    <w:rsid w:val="00C01C7E"/>
    <w:rsid w:val="00C076F6"/>
    <w:rsid w:val="00C10330"/>
    <w:rsid w:val="00C11B42"/>
    <w:rsid w:val="00C14341"/>
    <w:rsid w:val="00C17243"/>
    <w:rsid w:val="00C22175"/>
    <w:rsid w:val="00C23BE1"/>
    <w:rsid w:val="00C30A04"/>
    <w:rsid w:val="00C37084"/>
    <w:rsid w:val="00C378C6"/>
    <w:rsid w:val="00C41A87"/>
    <w:rsid w:val="00C41E8C"/>
    <w:rsid w:val="00C42455"/>
    <w:rsid w:val="00C46673"/>
    <w:rsid w:val="00C509B5"/>
    <w:rsid w:val="00C52A41"/>
    <w:rsid w:val="00C539CA"/>
    <w:rsid w:val="00C56ACF"/>
    <w:rsid w:val="00C64A37"/>
    <w:rsid w:val="00C70B15"/>
    <w:rsid w:val="00C813DE"/>
    <w:rsid w:val="00C924FB"/>
    <w:rsid w:val="00CA5B7E"/>
    <w:rsid w:val="00CA5E50"/>
    <w:rsid w:val="00CA61F5"/>
    <w:rsid w:val="00CA7307"/>
    <w:rsid w:val="00CB6266"/>
    <w:rsid w:val="00CC2DC6"/>
    <w:rsid w:val="00CC397D"/>
    <w:rsid w:val="00CC3EA7"/>
    <w:rsid w:val="00CC539A"/>
    <w:rsid w:val="00CD0E72"/>
    <w:rsid w:val="00CD25E3"/>
    <w:rsid w:val="00CD6816"/>
    <w:rsid w:val="00CD7F47"/>
    <w:rsid w:val="00CE5EA6"/>
    <w:rsid w:val="00CF2346"/>
    <w:rsid w:val="00CF2AF8"/>
    <w:rsid w:val="00CF45C2"/>
    <w:rsid w:val="00D01DC3"/>
    <w:rsid w:val="00D02944"/>
    <w:rsid w:val="00D2211A"/>
    <w:rsid w:val="00D226B4"/>
    <w:rsid w:val="00D23C76"/>
    <w:rsid w:val="00D24A7C"/>
    <w:rsid w:val="00D30333"/>
    <w:rsid w:val="00D350D3"/>
    <w:rsid w:val="00D35B28"/>
    <w:rsid w:val="00D42B70"/>
    <w:rsid w:val="00D43FA5"/>
    <w:rsid w:val="00D468B7"/>
    <w:rsid w:val="00D5072C"/>
    <w:rsid w:val="00D50C2A"/>
    <w:rsid w:val="00D5531F"/>
    <w:rsid w:val="00D6179C"/>
    <w:rsid w:val="00D704BE"/>
    <w:rsid w:val="00D722C7"/>
    <w:rsid w:val="00D74692"/>
    <w:rsid w:val="00D80445"/>
    <w:rsid w:val="00D83B1B"/>
    <w:rsid w:val="00D92874"/>
    <w:rsid w:val="00D97118"/>
    <w:rsid w:val="00D97939"/>
    <w:rsid w:val="00DA0271"/>
    <w:rsid w:val="00DA092C"/>
    <w:rsid w:val="00DA0ACF"/>
    <w:rsid w:val="00DA18AD"/>
    <w:rsid w:val="00DA31F3"/>
    <w:rsid w:val="00DA4494"/>
    <w:rsid w:val="00DA63D9"/>
    <w:rsid w:val="00DA7C7F"/>
    <w:rsid w:val="00DB64F7"/>
    <w:rsid w:val="00DC290F"/>
    <w:rsid w:val="00DC4E8C"/>
    <w:rsid w:val="00DC7FF4"/>
    <w:rsid w:val="00DD0F15"/>
    <w:rsid w:val="00DD55CC"/>
    <w:rsid w:val="00DD7926"/>
    <w:rsid w:val="00DF0A46"/>
    <w:rsid w:val="00DF401D"/>
    <w:rsid w:val="00DF7462"/>
    <w:rsid w:val="00DF7A04"/>
    <w:rsid w:val="00E00D10"/>
    <w:rsid w:val="00E05D15"/>
    <w:rsid w:val="00E266B9"/>
    <w:rsid w:val="00E27804"/>
    <w:rsid w:val="00E30C2C"/>
    <w:rsid w:val="00E32145"/>
    <w:rsid w:val="00E358D7"/>
    <w:rsid w:val="00E40988"/>
    <w:rsid w:val="00E431F5"/>
    <w:rsid w:val="00E46AF2"/>
    <w:rsid w:val="00E529FF"/>
    <w:rsid w:val="00E5592C"/>
    <w:rsid w:val="00E56BA9"/>
    <w:rsid w:val="00E57667"/>
    <w:rsid w:val="00E57A2F"/>
    <w:rsid w:val="00E57A9A"/>
    <w:rsid w:val="00E60A6F"/>
    <w:rsid w:val="00E720C3"/>
    <w:rsid w:val="00E7241A"/>
    <w:rsid w:val="00E833F5"/>
    <w:rsid w:val="00E83BB4"/>
    <w:rsid w:val="00E84CE9"/>
    <w:rsid w:val="00E860E2"/>
    <w:rsid w:val="00E9186A"/>
    <w:rsid w:val="00E923AA"/>
    <w:rsid w:val="00E96392"/>
    <w:rsid w:val="00E97E9C"/>
    <w:rsid w:val="00EA0DF0"/>
    <w:rsid w:val="00EA2E00"/>
    <w:rsid w:val="00EB187E"/>
    <w:rsid w:val="00EC0F89"/>
    <w:rsid w:val="00EC58CB"/>
    <w:rsid w:val="00EC6320"/>
    <w:rsid w:val="00EC6E94"/>
    <w:rsid w:val="00EC729A"/>
    <w:rsid w:val="00ED1CB4"/>
    <w:rsid w:val="00ED2F1C"/>
    <w:rsid w:val="00ED39E0"/>
    <w:rsid w:val="00ED4DFB"/>
    <w:rsid w:val="00ED57B4"/>
    <w:rsid w:val="00EE137E"/>
    <w:rsid w:val="00EE440B"/>
    <w:rsid w:val="00EE7A88"/>
    <w:rsid w:val="00EF08C2"/>
    <w:rsid w:val="00EF0A65"/>
    <w:rsid w:val="00EF252A"/>
    <w:rsid w:val="00EF616B"/>
    <w:rsid w:val="00EF6C42"/>
    <w:rsid w:val="00F00EBB"/>
    <w:rsid w:val="00F014BE"/>
    <w:rsid w:val="00F02756"/>
    <w:rsid w:val="00F04ED6"/>
    <w:rsid w:val="00F05507"/>
    <w:rsid w:val="00F06177"/>
    <w:rsid w:val="00F07F38"/>
    <w:rsid w:val="00F11D11"/>
    <w:rsid w:val="00F13C0A"/>
    <w:rsid w:val="00F15984"/>
    <w:rsid w:val="00F16A0D"/>
    <w:rsid w:val="00F170C8"/>
    <w:rsid w:val="00F202C1"/>
    <w:rsid w:val="00F21EF1"/>
    <w:rsid w:val="00F240BB"/>
    <w:rsid w:val="00F27E9F"/>
    <w:rsid w:val="00F310E9"/>
    <w:rsid w:val="00F345E9"/>
    <w:rsid w:val="00F45374"/>
    <w:rsid w:val="00F453C5"/>
    <w:rsid w:val="00F470C4"/>
    <w:rsid w:val="00F50477"/>
    <w:rsid w:val="00F504D0"/>
    <w:rsid w:val="00F54349"/>
    <w:rsid w:val="00F6456D"/>
    <w:rsid w:val="00F76D30"/>
    <w:rsid w:val="00F77944"/>
    <w:rsid w:val="00F82917"/>
    <w:rsid w:val="00F84934"/>
    <w:rsid w:val="00F93BD5"/>
    <w:rsid w:val="00F94451"/>
    <w:rsid w:val="00F95645"/>
    <w:rsid w:val="00F95EB9"/>
    <w:rsid w:val="00F96C93"/>
    <w:rsid w:val="00FA07A9"/>
    <w:rsid w:val="00FA4663"/>
    <w:rsid w:val="00FA56A3"/>
    <w:rsid w:val="00FA7373"/>
    <w:rsid w:val="00FC0578"/>
    <w:rsid w:val="00FC1685"/>
    <w:rsid w:val="00FC611C"/>
    <w:rsid w:val="00FC6DA0"/>
    <w:rsid w:val="00FC7667"/>
    <w:rsid w:val="00FC7922"/>
    <w:rsid w:val="00FD1443"/>
    <w:rsid w:val="00FD1C6D"/>
    <w:rsid w:val="00FD6C13"/>
    <w:rsid w:val="00FE10B9"/>
    <w:rsid w:val="00FE72B6"/>
    <w:rsid w:val="00FF270D"/>
    <w:rsid w:val="00FF6B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3B36D3"/>
    <w:rPr>
      <w:rFonts w:cs="Times New Roman"/>
      <w:sz w:val="24"/>
      <w:szCs w:val="24"/>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3B36D3"/>
    <w:rPr>
      <w:rFonts w:cs="Times New Roman"/>
      <w:sz w:val="24"/>
      <w:szCs w:val="24"/>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semiHidden/>
    <w:unhideWhenUsed/>
    <w:rsid w:val="00291C6A"/>
    <w:rPr>
      <w:rFonts w:ascii="Tahoma" w:hAnsi="Tahoma" w:cs="Tahoma"/>
      <w:sz w:val="16"/>
      <w:szCs w:val="16"/>
    </w:rPr>
  </w:style>
  <w:style w:type="character" w:customStyle="1" w:styleId="BalloonTextChar">
    <w:name w:val="Balloon Text Char"/>
    <w:basedOn w:val="DefaultParagraphFont"/>
    <w:link w:val="BalloonText"/>
    <w:uiPriority w:val="99"/>
    <w:semiHidden/>
    <w:rsid w:val="00291C6A"/>
    <w:rPr>
      <w:rFonts w:ascii="Tahoma" w:hAnsi="Tahoma" w:cs="Tahoma"/>
      <w:sz w:val="16"/>
      <w:szCs w:val="16"/>
    </w:rPr>
  </w:style>
  <w:style w:type="paragraph" w:styleId="ListParagraph">
    <w:name w:val="List Paragraph"/>
    <w:basedOn w:val="Normal"/>
    <w:uiPriority w:val="34"/>
    <w:qFormat/>
    <w:rsid w:val="00F6456D"/>
    <w:pPr>
      <w:ind w:left="720"/>
      <w:contextualSpacing/>
    </w:pPr>
  </w:style>
  <w:style w:type="paragraph" w:customStyle="1" w:styleId="c32">
    <w:name w:val="c32"/>
    <w:basedOn w:val="Normal"/>
    <w:rsid w:val="007A6E2F"/>
    <w:pPr>
      <w:ind w:left="108" w:right="108"/>
    </w:pPr>
  </w:style>
  <w:style w:type="paragraph" w:customStyle="1" w:styleId="c40">
    <w:name w:val="c40"/>
    <w:basedOn w:val="Normal"/>
    <w:rsid w:val="007A6E2F"/>
    <w:pPr>
      <w:spacing w:line="208" w:lineRule="atLeast"/>
      <w:ind w:left="108" w:right="108"/>
    </w:pPr>
  </w:style>
  <w:style w:type="paragraph" w:customStyle="1" w:styleId="c44">
    <w:name w:val="c44"/>
    <w:basedOn w:val="Normal"/>
    <w:rsid w:val="007A6E2F"/>
    <w:pPr>
      <w:spacing w:line="208" w:lineRule="atLeast"/>
      <w:ind w:left="108" w:right="108"/>
    </w:pPr>
  </w:style>
  <w:style w:type="paragraph" w:customStyle="1" w:styleId="c46">
    <w:name w:val="c46"/>
    <w:basedOn w:val="Normal"/>
    <w:rsid w:val="007A6E2F"/>
    <w:pPr>
      <w:spacing w:line="185" w:lineRule="atLeast"/>
      <w:ind w:left="108" w:right="108"/>
      <w:jc w:val="right"/>
    </w:pPr>
  </w:style>
  <w:style w:type="paragraph" w:customStyle="1" w:styleId="c50">
    <w:name w:val="c50"/>
    <w:basedOn w:val="Normal"/>
    <w:rsid w:val="007A6E2F"/>
    <w:pPr>
      <w:spacing w:after="120" w:line="208" w:lineRule="atLeast"/>
      <w:ind w:left="108" w:right="108"/>
    </w:pPr>
  </w:style>
  <w:style w:type="paragraph" w:customStyle="1" w:styleId="c51">
    <w:name w:val="c51"/>
    <w:basedOn w:val="Normal"/>
    <w:rsid w:val="007A6E2F"/>
    <w:pPr>
      <w:ind w:left="108" w:right="108"/>
    </w:pPr>
  </w:style>
  <w:style w:type="paragraph" w:customStyle="1" w:styleId="c53">
    <w:name w:val="c53"/>
    <w:basedOn w:val="Normal"/>
    <w:rsid w:val="007A6E2F"/>
    <w:pPr>
      <w:spacing w:before="60" w:after="60" w:line="208" w:lineRule="atLeast"/>
      <w:ind w:left="108" w:right="108"/>
    </w:pPr>
  </w:style>
  <w:style w:type="paragraph" w:customStyle="1" w:styleId="c54">
    <w:name w:val="c54"/>
    <w:basedOn w:val="Normal"/>
    <w:rsid w:val="007A6E2F"/>
    <w:pPr>
      <w:spacing w:before="60" w:after="60" w:line="208" w:lineRule="atLeast"/>
      <w:ind w:left="108" w:right="108"/>
    </w:pPr>
  </w:style>
  <w:style w:type="paragraph" w:customStyle="1" w:styleId="c56">
    <w:name w:val="c56"/>
    <w:basedOn w:val="Normal"/>
    <w:rsid w:val="007A6E2F"/>
    <w:pPr>
      <w:spacing w:before="60" w:after="60" w:line="185" w:lineRule="atLeast"/>
      <w:ind w:left="108" w:right="108"/>
      <w:jc w:val="right"/>
    </w:pPr>
  </w:style>
  <w:style w:type="paragraph" w:customStyle="1" w:styleId="c57">
    <w:name w:val="c57"/>
    <w:basedOn w:val="Normal"/>
    <w:rsid w:val="007A6E2F"/>
    <w:pPr>
      <w:spacing w:before="60" w:after="60"/>
      <w:ind w:left="108" w:right="108"/>
      <w:jc w:val="right"/>
    </w:pPr>
  </w:style>
  <w:style w:type="paragraph" w:customStyle="1" w:styleId="c59">
    <w:name w:val="c59"/>
    <w:basedOn w:val="Normal"/>
    <w:rsid w:val="007A6E2F"/>
    <w:pPr>
      <w:spacing w:before="240" w:after="144" w:line="208" w:lineRule="atLeast"/>
      <w:ind w:left="108" w:right="108"/>
    </w:pPr>
  </w:style>
  <w:style w:type="paragraph" w:customStyle="1" w:styleId="c62">
    <w:name w:val="c62"/>
    <w:basedOn w:val="Normal"/>
    <w:rsid w:val="007A6E2F"/>
    <w:pPr>
      <w:spacing w:before="240" w:line="208" w:lineRule="atLeast"/>
      <w:ind w:left="108" w:right="108"/>
    </w:pPr>
  </w:style>
  <w:style w:type="paragraph" w:customStyle="1" w:styleId="c63">
    <w:name w:val="c63"/>
    <w:basedOn w:val="Normal"/>
    <w:rsid w:val="007A6E2F"/>
    <w:pPr>
      <w:spacing w:before="240" w:line="208" w:lineRule="atLeast"/>
      <w:ind w:left="108" w:right="108"/>
    </w:pPr>
  </w:style>
  <w:style w:type="paragraph" w:customStyle="1" w:styleId="c64">
    <w:name w:val="c64"/>
    <w:basedOn w:val="Normal"/>
    <w:rsid w:val="007A6E2F"/>
    <w:pPr>
      <w:spacing w:before="240" w:line="185" w:lineRule="atLeast"/>
      <w:ind w:left="108" w:right="108"/>
      <w:jc w:val="right"/>
    </w:pPr>
  </w:style>
  <w:style w:type="character" w:customStyle="1" w:styleId="c201">
    <w:name w:val="c201"/>
    <w:basedOn w:val="DefaultParagraphFont"/>
    <w:rsid w:val="007A6E2F"/>
    <w:rPr>
      <w:rFonts w:ascii="Calibri" w:hAnsi="Calibri" w:cs="Calibri" w:hint="default"/>
      <w:color w:val="000000"/>
      <w:sz w:val="18"/>
      <w:szCs w:val="18"/>
    </w:rPr>
  </w:style>
  <w:style w:type="character" w:customStyle="1" w:styleId="c471">
    <w:name w:val="c471"/>
    <w:basedOn w:val="DefaultParagraphFont"/>
    <w:rsid w:val="007A6E2F"/>
    <w:rPr>
      <w:rFonts w:ascii="Calibri" w:hAnsi="Calibri" w:cs="Calibri" w:hint="default"/>
      <w:color w:val="000000"/>
      <w:sz w:val="16"/>
      <w:szCs w:val="16"/>
    </w:rPr>
  </w:style>
  <w:style w:type="paragraph" w:customStyle="1" w:styleId="c80">
    <w:name w:val="c80"/>
    <w:basedOn w:val="Normal"/>
    <w:rsid w:val="007A6E2F"/>
    <w:pPr>
      <w:spacing w:before="60" w:line="185" w:lineRule="atLeast"/>
      <w:ind w:left="108" w:right="108"/>
    </w:pPr>
  </w:style>
  <w:style w:type="paragraph" w:customStyle="1" w:styleId="c82">
    <w:name w:val="c82"/>
    <w:basedOn w:val="Normal"/>
    <w:rsid w:val="007A6E2F"/>
    <w:pPr>
      <w:spacing w:before="60" w:line="208" w:lineRule="atLeast"/>
      <w:ind w:left="108" w:right="108"/>
      <w:jc w:val="right"/>
    </w:pPr>
  </w:style>
  <w:style w:type="paragraph" w:customStyle="1" w:styleId="c95">
    <w:name w:val="c95"/>
    <w:basedOn w:val="Normal"/>
    <w:rsid w:val="007A6E2F"/>
    <w:pPr>
      <w:spacing w:before="60" w:line="185" w:lineRule="atLeast"/>
      <w:ind w:left="108" w:right="108"/>
    </w:pPr>
  </w:style>
  <w:style w:type="paragraph" w:customStyle="1" w:styleId="c97">
    <w:name w:val="c97"/>
    <w:basedOn w:val="Normal"/>
    <w:rsid w:val="007A6E2F"/>
    <w:pPr>
      <w:spacing w:before="60" w:line="208" w:lineRule="atLeast"/>
      <w:ind w:left="108" w:right="108"/>
      <w:jc w:val="right"/>
    </w:pPr>
  </w:style>
  <w:style w:type="paragraph" w:customStyle="1" w:styleId="c101">
    <w:name w:val="c101"/>
    <w:basedOn w:val="Normal"/>
    <w:rsid w:val="007A6E2F"/>
    <w:pPr>
      <w:spacing w:before="60" w:line="185" w:lineRule="atLeast"/>
      <w:ind w:left="108" w:right="108"/>
      <w:jc w:val="right"/>
    </w:pPr>
  </w:style>
  <w:style w:type="paragraph" w:customStyle="1" w:styleId="c103">
    <w:name w:val="c103"/>
    <w:basedOn w:val="Normal"/>
    <w:rsid w:val="007A6E2F"/>
    <w:pPr>
      <w:spacing w:line="185" w:lineRule="atLeast"/>
      <w:ind w:left="108" w:right="108"/>
    </w:pPr>
  </w:style>
  <w:style w:type="paragraph" w:customStyle="1" w:styleId="c104">
    <w:name w:val="c104"/>
    <w:basedOn w:val="Normal"/>
    <w:rsid w:val="007A6E2F"/>
    <w:pPr>
      <w:spacing w:line="185" w:lineRule="atLeast"/>
      <w:ind w:left="108" w:right="108"/>
      <w:jc w:val="right"/>
    </w:pPr>
  </w:style>
  <w:style w:type="paragraph" w:customStyle="1" w:styleId="c77">
    <w:name w:val="c77"/>
    <w:basedOn w:val="Normal"/>
    <w:rsid w:val="007A6E2F"/>
    <w:pPr>
      <w:spacing w:before="40" w:line="185" w:lineRule="atLeast"/>
      <w:ind w:left="108" w:right="108"/>
      <w:jc w:val="center"/>
    </w:pPr>
  </w:style>
  <w:style w:type="paragraph" w:customStyle="1" w:styleId="c93">
    <w:name w:val="c93"/>
    <w:basedOn w:val="Normal"/>
    <w:rsid w:val="007A6E2F"/>
    <w:pPr>
      <w:ind w:left="108" w:right="108"/>
      <w:jc w:val="right"/>
    </w:pPr>
  </w:style>
  <w:style w:type="paragraph" w:customStyle="1" w:styleId="c110">
    <w:name w:val="c110"/>
    <w:basedOn w:val="Normal"/>
    <w:rsid w:val="007A6E2F"/>
    <w:pPr>
      <w:spacing w:before="60" w:after="60" w:line="254" w:lineRule="atLeast"/>
      <w:ind w:left="108" w:right="108"/>
    </w:pPr>
  </w:style>
  <w:style w:type="paragraph" w:customStyle="1" w:styleId="c117">
    <w:name w:val="c117"/>
    <w:basedOn w:val="Normal"/>
    <w:rsid w:val="007A6E2F"/>
    <w:pPr>
      <w:spacing w:line="185" w:lineRule="atLeast"/>
      <w:ind w:left="108" w:right="108"/>
    </w:pPr>
  </w:style>
  <w:style w:type="character" w:customStyle="1" w:styleId="c711">
    <w:name w:val="c711"/>
    <w:basedOn w:val="DefaultParagraphFont"/>
    <w:rsid w:val="007A6E2F"/>
    <w:rPr>
      <w:rFonts w:ascii="Calibri" w:hAnsi="Calibri" w:cs="Calibri" w:hint="default"/>
      <w:color w:val="000000"/>
      <w:sz w:val="22"/>
      <w:szCs w:val="22"/>
    </w:rPr>
  </w:style>
  <w:style w:type="character" w:customStyle="1" w:styleId="c781">
    <w:name w:val="c781"/>
    <w:basedOn w:val="DefaultParagraphFont"/>
    <w:rsid w:val="007A6E2F"/>
    <w:rPr>
      <w:rFonts w:ascii="Calibri" w:hAnsi="Calibri" w:cs="Calibri" w:hint="defaul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3B36D3"/>
    <w:rPr>
      <w:rFonts w:cs="Times New Roman"/>
      <w:sz w:val="24"/>
      <w:szCs w:val="24"/>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3B36D3"/>
    <w:rPr>
      <w:rFonts w:cs="Times New Roman"/>
      <w:sz w:val="24"/>
      <w:szCs w:val="24"/>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semiHidden/>
    <w:unhideWhenUsed/>
    <w:rsid w:val="00291C6A"/>
    <w:rPr>
      <w:rFonts w:ascii="Tahoma" w:hAnsi="Tahoma" w:cs="Tahoma"/>
      <w:sz w:val="16"/>
      <w:szCs w:val="16"/>
    </w:rPr>
  </w:style>
  <w:style w:type="character" w:customStyle="1" w:styleId="BalloonTextChar">
    <w:name w:val="Balloon Text Char"/>
    <w:basedOn w:val="DefaultParagraphFont"/>
    <w:link w:val="BalloonText"/>
    <w:uiPriority w:val="99"/>
    <w:semiHidden/>
    <w:rsid w:val="00291C6A"/>
    <w:rPr>
      <w:rFonts w:ascii="Tahoma" w:hAnsi="Tahoma" w:cs="Tahoma"/>
      <w:sz w:val="16"/>
      <w:szCs w:val="16"/>
    </w:rPr>
  </w:style>
  <w:style w:type="paragraph" w:styleId="ListParagraph">
    <w:name w:val="List Paragraph"/>
    <w:basedOn w:val="Normal"/>
    <w:uiPriority w:val="34"/>
    <w:qFormat/>
    <w:rsid w:val="00F6456D"/>
    <w:pPr>
      <w:ind w:left="720"/>
      <w:contextualSpacing/>
    </w:pPr>
  </w:style>
  <w:style w:type="paragraph" w:customStyle="1" w:styleId="c32">
    <w:name w:val="c32"/>
    <w:basedOn w:val="Normal"/>
    <w:rsid w:val="007A6E2F"/>
    <w:pPr>
      <w:ind w:left="108" w:right="108"/>
    </w:pPr>
  </w:style>
  <w:style w:type="paragraph" w:customStyle="1" w:styleId="c40">
    <w:name w:val="c40"/>
    <w:basedOn w:val="Normal"/>
    <w:rsid w:val="007A6E2F"/>
    <w:pPr>
      <w:spacing w:line="208" w:lineRule="atLeast"/>
      <w:ind w:left="108" w:right="108"/>
    </w:pPr>
  </w:style>
  <w:style w:type="paragraph" w:customStyle="1" w:styleId="c44">
    <w:name w:val="c44"/>
    <w:basedOn w:val="Normal"/>
    <w:rsid w:val="007A6E2F"/>
    <w:pPr>
      <w:spacing w:line="208" w:lineRule="atLeast"/>
      <w:ind w:left="108" w:right="108"/>
    </w:pPr>
  </w:style>
  <w:style w:type="paragraph" w:customStyle="1" w:styleId="c46">
    <w:name w:val="c46"/>
    <w:basedOn w:val="Normal"/>
    <w:rsid w:val="007A6E2F"/>
    <w:pPr>
      <w:spacing w:line="185" w:lineRule="atLeast"/>
      <w:ind w:left="108" w:right="108"/>
      <w:jc w:val="right"/>
    </w:pPr>
  </w:style>
  <w:style w:type="paragraph" w:customStyle="1" w:styleId="c50">
    <w:name w:val="c50"/>
    <w:basedOn w:val="Normal"/>
    <w:rsid w:val="007A6E2F"/>
    <w:pPr>
      <w:spacing w:after="120" w:line="208" w:lineRule="atLeast"/>
      <w:ind w:left="108" w:right="108"/>
    </w:pPr>
  </w:style>
  <w:style w:type="paragraph" w:customStyle="1" w:styleId="c51">
    <w:name w:val="c51"/>
    <w:basedOn w:val="Normal"/>
    <w:rsid w:val="007A6E2F"/>
    <w:pPr>
      <w:ind w:left="108" w:right="108"/>
    </w:pPr>
  </w:style>
  <w:style w:type="paragraph" w:customStyle="1" w:styleId="c53">
    <w:name w:val="c53"/>
    <w:basedOn w:val="Normal"/>
    <w:rsid w:val="007A6E2F"/>
    <w:pPr>
      <w:spacing w:before="60" w:after="60" w:line="208" w:lineRule="atLeast"/>
      <w:ind w:left="108" w:right="108"/>
    </w:pPr>
  </w:style>
  <w:style w:type="paragraph" w:customStyle="1" w:styleId="c54">
    <w:name w:val="c54"/>
    <w:basedOn w:val="Normal"/>
    <w:rsid w:val="007A6E2F"/>
    <w:pPr>
      <w:spacing w:before="60" w:after="60" w:line="208" w:lineRule="atLeast"/>
      <w:ind w:left="108" w:right="108"/>
    </w:pPr>
  </w:style>
  <w:style w:type="paragraph" w:customStyle="1" w:styleId="c56">
    <w:name w:val="c56"/>
    <w:basedOn w:val="Normal"/>
    <w:rsid w:val="007A6E2F"/>
    <w:pPr>
      <w:spacing w:before="60" w:after="60" w:line="185" w:lineRule="atLeast"/>
      <w:ind w:left="108" w:right="108"/>
      <w:jc w:val="right"/>
    </w:pPr>
  </w:style>
  <w:style w:type="paragraph" w:customStyle="1" w:styleId="c57">
    <w:name w:val="c57"/>
    <w:basedOn w:val="Normal"/>
    <w:rsid w:val="007A6E2F"/>
    <w:pPr>
      <w:spacing w:before="60" w:after="60"/>
      <w:ind w:left="108" w:right="108"/>
      <w:jc w:val="right"/>
    </w:pPr>
  </w:style>
  <w:style w:type="paragraph" w:customStyle="1" w:styleId="c59">
    <w:name w:val="c59"/>
    <w:basedOn w:val="Normal"/>
    <w:rsid w:val="007A6E2F"/>
    <w:pPr>
      <w:spacing w:before="240" w:after="144" w:line="208" w:lineRule="atLeast"/>
      <w:ind w:left="108" w:right="108"/>
    </w:pPr>
  </w:style>
  <w:style w:type="paragraph" w:customStyle="1" w:styleId="c62">
    <w:name w:val="c62"/>
    <w:basedOn w:val="Normal"/>
    <w:rsid w:val="007A6E2F"/>
    <w:pPr>
      <w:spacing w:before="240" w:line="208" w:lineRule="atLeast"/>
      <w:ind w:left="108" w:right="108"/>
    </w:pPr>
  </w:style>
  <w:style w:type="paragraph" w:customStyle="1" w:styleId="c63">
    <w:name w:val="c63"/>
    <w:basedOn w:val="Normal"/>
    <w:rsid w:val="007A6E2F"/>
    <w:pPr>
      <w:spacing w:before="240" w:line="208" w:lineRule="atLeast"/>
      <w:ind w:left="108" w:right="108"/>
    </w:pPr>
  </w:style>
  <w:style w:type="paragraph" w:customStyle="1" w:styleId="c64">
    <w:name w:val="c64"/>
    <w:basedOn w:val="Normal"/>
    <w:rsid w:val="007A6E2F"/>
    <w:pPr>
      <w:spacing w:before="240" w:line="185" w:lineRule="atLeast"/>
      <w:ind w:left="108" w:right="108"/>
      <w:jc w:val="right"/>
    </w:pPr>
  </w:style>
  <w:style w:type="character" w:customStyle="1" w:styleId="c201">
    <w:name w:val="c201"/>
    <w:basedOn w:val="DefaultParagraphFont"/>
    <w:rsid w:val="007A6E2F"/>
    <w:rPr>
      <w:rFonts w:ascii="Calibri" w:hAnsi="Calibri" w:cs="Calibri" w:hint="default"/>
      <w:color w:val="000000"/>
      <w:sz w:val="18"/>
      <w:szCs w:val="18"/>
    </w:rPr>
  </w:style>
  <w:style w:type="character" w:customStyle="1" w:styleId="c471">
    <w:name w:val="c471"/>
    <w:basedOn w:val="DefaultParagraphFont"/>
    <w:rsid w:val="007A6E2F"/>
    <w:rPr>
      <w:rFonts w:ascii="Calibri" w:hAnsi="Calibri" w:cs="Calibri" w:hint="default"/>
      <w:color w:val="000000"/>
      <w:sz w:val="16"/>
      <w:szCs w:val="16"/>
    </w:rPr>
  </w:style>
  <w:style w:type="paragraph" w:customStyle="1" w:styleId="c80">
    <w:name w:val="c80"/>
    <w:basedOn w:val="Normal"/>
    <w:rsid w:val="007A6E2F"/>
    <w:pPr>
      <w:spacing w:before="60" w:line="185" w:lineRule="atLeast"/>
      <w:ind w:left="108" w:right="108"/>
    </w:pPr>
  </w:style>
  <w:style w:type="paragraph" w:customStyle="1" w:styleId="c82">
    <w:name w:val="c82"/>
    <w:basedOn w:val="Normal"/>
    <w:rsid w:val="007A6E2F"/>
    <w:pPr>
      <w:spacing w:before="60" w:line="208" w:lineRule="atLeast"/>
      <w:ind w:left="108" w:right="108"/>
      <w:jc w:val="right"/>
    </w:pPr>
  </w:style>
  <w:style w:type="paragraph" w:customStyle="1" w:styleId="c95">
    <w:name w:val="c95"/>
    <w:basedOn w:val="Normal"/>
    <w:rsid w:val="007A6E2F"/>
    <w:pPr>
      <w:spacing w:before="60" w:line="185" w:lineRule="atLeast"/>
      <w:ind w:left="108" w:right="108"/>
    </w:pPr>
  </w:style>
  <w:style w:type="paragraph" w:customStyle="1" w:styleId="c97">
    <w:name w:val="c97"/>
    <w:basedOn w:val="Normal"/>
    <w:rsid w:val="007A6E2F"/>
    <w:pPr>
      <w:spacing w:before="60" w:line="208" w:lineRule="atLeast"/>
      <w:ind w:left="108" w:right="108"/>
      <w:jc w:val="right"/>
    </w:pPr>
  </w:style>
  <w:style w:type="paragraph" w:customStyle="1" w:styleId="c101">
    <w:name w:val="c101"/>
    <w:basedOn w:val="Normal"/>
    <w:rsid w:val="007A6E2F"/>
    <w:pPr>
      <w:spacing w:before="60" w:line="185" w:lineRule="atLeast"/>
      <w:ind w:left="108" w:right="108"/>
      <w:jc w:val="right"/>
    </w:pPr>
  </w:style>
  <w:style w:type="paragraph" w:customStyle="1" w:styleId="c103">
    <w:name w:val="c103"/>
    <w:basedOn w:val="Normal"/>
    <w:rsid w:val="007A6E2F"/>
    <w:pPr>
      <w:spacing w:line="185" w:lineRule="atLeast"/>
      <w:ind w:left="108" w:right="108"/>
    </w:pPr>
  </w:style>
  <w:style w:type="paragraph" w:customStyle="1" w:styleId="c104">
    <w:name w:val="c104"/>
    <w:basedOn w:val="Normal"/>
    <w:rsid w:val="007A6E2F"/>
    <w:pPr>
      <w:spacing w:line="185" w:lineRule="atLeast"/>
      <w:ind w:left="108" w:right="108"/>
      <w:jc w:val="right"/>
    </w:pPr>
  </w:style>
  <w:style w:type="paragraph" w:customStyle="1" w:styleId="c77">
    <w:name w:val="c77"/>
    <w:basedOn w:val="Normal"/>
    <w:rsid w:val="007A6E2F"/>
    <w:pPr>
      <w:spacing w:before="40" w:line="185" w:lineRule="atLeast"/>
      <w:ind w:left="108" w:right="108"/>
      <w:jc w:val="center"/>
    </w:pPr>
  </w:style>
  <w:style w:type="paragraph" w:customStyle="1" w:styleId="c93">
    <w:name w:val="c93"/>
    <w:basedOn w:val="Normal"/>
    <w:rsid w:val="007A6E2F"/>
    <w:pPr>
      <w:ind w:left="108" w:right="108"/>
      <w:jc w:val="right"/>
    </w:pPr>
  </w:style>
  <w:style w:type="paragraph" w:customStyle="1" w:styleId="c110">
    <w:name w:val="c110"/>
    <w:basedOn w:val="Normal"/>
    <w:rsid w:val="007A6E2F"/>
    <w:pPr>
      <w:spacing w:before="60" w:after="60" w:line="254" w:lineRule="atLeast"/>
      <w:ind w:left="108" w:right="108"/>
    </w:pPr>
  </w:style>
  <w:style w:type="paragraph" w:customStyle="1" w:styleId="c117">
    <w:name w:val="c117"/>
    <w:basedOn w:val="Normal"/>
    <w:rsid w:val="007A6E2F"/>
    <w:pPr>
      <w:spacing w:line="185" w:lineRule="atLeast"/>
      <w:ind w:left="108" w:right="108"/>
    </w:pPr>
  </w:style>
  <w:style w:type="character" w:customStyle="1" w:styleId="c711">
    <w:name w:val="c711"/>
    <w:basedOn w:val="DefaultParagraphFont"/>
    <w:rsid w:val="007A6E2F"/>
    <w:rPr>
      <w:rFonts w:ascii="Calibri" w:hAnsi="Calibri" w:cs="Calibri" w:hint="default"/>
      <w:color w:val="000000"/>
      <w:sz w:val="22"/>
      <w:szCs w:val="22"/>
    </w:rPr>
  </w:style>
  <w:style w:type="character" w:customStyle="1" w:styleId="c781">
    <w:name w:val="c781"/>
    <w:basedOn w:val="DefaultParagraphFont"/>
    <w:rsid w:val="007A6E2F"/>
    <w:rPr>
      <w:rFonts w:ascii="Calibri" w:hAnsi="Calibri" w:cs="Calibri" w:hint="default"/>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374">
      <w:bodyDiv w:val="1"/>
      <w:marLeft w:val="0"/>
      <w:marRight w:val="0"/>
      <w:marTop w:val="0"/>
      <w:marBottom w:val="0"/>
      <w:divBdr>
        <w:top w:val="none" w:sz="0" w:space="0" w:color="auto"/>
        <w:left w:val="none" w:sz="0" w:space="0" w:color="auto"/>
        <w:bottom w:val="none" w:sz="0" w:space="0" w:color="auto"/>
        <w:right w:val="none" w:sz="0" w:space="0" w:color="auto"/>
      </w:divBdr>
    </w:div>
    <w:div w:id="66998259">
      <w:bodyDiv w:val="1"/>
      <w:marLeft w:val="0"/>
      <w:marRight w:val="0"/>
      <w:marTop w:val="0"/>
      <w:marBottom w:val="0"/>
      <w:divBdr>
        <w:top w:val="none" w:sz="0" w:space="0" w:color="auto"/>
        <w:left w:val="none" w:sz="0" w:space="0" w:color="auto"/>
        <w:bottom w:val="none" w:sz="0" w:space="0" w:color="auto"/>
        <w:right w:val="none" w:sz="0" w:space="0" w:color="auto"/>
      </w:divBdr>
    </w:div>
    <w:div w:id="297146972">
      <w:bodyDiv w:val="1"/>
      <w:marLeft w:val="0"/>
      <w:marRight w:val="0"/>
      <w:marTop w:val="0"/>
      <w:marBottom w:val="0"/>
      <w:divBdr>
        <w:top w:val="none" w:sz="0" w:space="0" w:color="auto"/>
        <w:left w:val="none" w:sz="0" w:space="0" w:color="auto"/>
        <w:bottom w:val="none" w:sz="0" w:space="0" w:color="auto"/>
        <w:right w:val="none" w:sz="0" w:space="0" w:color="auto"/>
      </w:divBdr>
    </w:div>
    <w:div w:id="424688641">
      <w:bodyDiv w:val="1"/>
      <w:marLeft w:val="0"/>
      <w:marRight w:val="0"/>
      <w:marTop w:val="0"/>
      <w:marBottom w:val="0"/>
      <w:divBdr>
        <w:top w:val="none" w:sz="0" w:space="0" w:color="auto"/>
        <w:left w:val="none" w:sz="0" w:space="0" w:color="auto"/>
        <w:bottom w:val="none" w:sz="0" w:space="0" w:color="auto"/>
        <w:right w:val="none" w:sz="0" w:space="0" w:color="auto"/>
      </w:divBdr>
    </w:div>
    <w:div w:id="5850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974-3479-4F3B-B0DC-498F9393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F909CC68</Template>
  <TotalTime>0</TotalTime>
  <Pages>3</Pages>
  <Words>913</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Trenn</dc:creator>
  <cp:lastModifiedBy>HARDING Keren</cp:lastModifiedBy>
  <cp:revision>2</cp:revision>
  <cp:lastPrinted>2017-02-20T07:38:00Z</cp:lastPrinted>
  <dcterms:created xsi:type="dcterms:W3CDTF">2017-08-08T02:11:00Z</dcterms:created>
  <dcterms:modified xsi:type="dcterms:W3CDTF">2017-08-08T02:11:00Z</dcterms:modified>
</cp:coreProperties>
</file>